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0796" w:rsidRDefault="00950796" w:rsidP="00950796">
      <w:pPr>
        <w:pStyle w:val="Titre1"/>
      </w:pPr>
      <w:r>
        <w:rPr>
          <w:rStyle w:val="lev"/>
          <w:b/>
          <w:bCs/>
        </w:rPr>
        <w:fldChar w:fldCharType="begin"/>
      </w:r>
      <w:r>
        <w:rPr>
          <w:rStyle w:val="lev"/>
          <w:b/>
          <w:bCs/>
        </w:rPr>
        <w:instrText xml:space="preserve"> HYPERLINK "http://www.linternaute.com/femmes/cuisine/recette/311150/1029896347/macarons_pistache.shtml" </w:instrText>
      </w:r>
      <w:r>
        <w:rPr>
          <w:rStyle w:val="lev"/>
          <w:b/>
          <w:bCs/>
        </w:rPr>
        <w:fldChar w:fldCharType="separate"/>
      </w:r>
      <w:r>
        <w:rPr>
          <w:rStyle w:val="Lienhypertexte"/>
        </w:rPr>
        <w:t>Macarons pistache</w:t>
      </w:r>
      <w:r>
        <w:rPr>
          <w:rStyle w:val="lev"/>
          <w:b/>
          <w:bCs/>
        </w:rPr>
        <w:fldChar w:fldCharType="end"/>
      </w:r>
      <w:r>
        <w:rPr>
          <w:rStyle w:val="lev"/>
          <w:b/>
          <w:bCs/>
        </w:rPr>
        <w:t>  </w:t>
      </w:r>
      <w:r w:rsidR="00FA1AB6">
        <w:rPr>
          <w:noProof/>
        </w:rPr>
        <w:drawing>
          <wp:inline distT="0" distB="0" distL="0" distR="0">
            <wp:extent cx="466725" cy="85725"/>
            <wp:effectExtent l="0" t="0" r="9525" b="9525"/>
            <wp:docPr id="1" name="Image 1" descr="not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_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000" w:firstRow="0" w:lastRow="0" w:firstColumn="0" w:lastColumn="0" w:noHBand="0" w:noVBand="0"/>
      </w:tblPr>
      <w:tblGrid>
        <w:gridCol w:w="9072"/>
      </w:tblGrid>
      <w:tr w:rsidR="00950796">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337"/>
              <w:gridCol w:w="12"/>
              <w:gridCol w:w="1199"/>
              <w:gridCol w:w="12"/>
              <w:gridCol w:w="2574"/>
              <w:gridCol w:w="12"/>
              <w:gridCol w:w="3926"/>
            </w:tblGrid>
            <w:tr w:rsidR="00950796">
              <w:trPr>
                <w:tblCellSpacing w:w="0" w:type="dxa"/>
              </w:trPr>
              <w:tc>
                <w:tcPr>
                  <w:tcW w:w="0" w:type="auto"/>
                  <w:vAlign w:val="center"/>
                </w:tcPr>
                <w:p w:rsidR="00950796" w:rsidRDefault="00950796">
                  <w:pPr>
                    <w:rPr>
                      <w:sz w:val="17"/>
                      <w:szCs w:val="17"/>
                    </w:rPr>
                  </w:pPr>
                  <w:hyperlink r:id="rId7" w:history="1">
                    <w:r>
                      <w:rPr>
                        <w:rStyle w:val="Lienhypertexte"/>
                        <w:sz w:val="17"/>
                        <w:szCs w:val="17"/>
                      </w:rPr>
                      <w:t>Imprimer</w:t>
                    </w:r>
                  </w:hyperlink>
                  <w:r>
                    <w:rPr>
                      <w:sz w:val="17"/>
                      <w:szCs w:val="17"/>
                    </w:rPr>
                    <w:t xml:space="preserve"> </w:t>
                  </w:r>
                </w:p>
              </w:tc>
              <w:tc>
                <w:tcPr>
                  <w:tcW w:w="0" w:type="auto"/>
                  <w:vAlign w:val="center"/>
                </w:tcPr>
                <w:p w:rsidR="00950796" w:rsidRDefault="00950796"/>
              </w:tc>
              <w:tc>
                <w:tcPr>
                  <w:tcW w:w="0" w:type="auto"/>
                  <w:vAlign w:val="center"/>
                </w:tcPr>
                <w:p w:rsidR="00950796" w:rsidRDefault="00950796">
                  <w:pPr>
                    <w:rPr>
                      <w:sz w:val="17"/>
                      <w:szCs w:val="17"/>
                    </w:rPr>
                  </w:pPr>
                  <w:hyperlink r:id="rId8" w:history="1">
                    <w:r>
                      <w:rPr>
                        <w:rStyle w:val="Lienhypertexte"/>
                        <w:sz w:val="17"/>
                        <w:szCs w:val="17"/>
                      </w:rPr>
                      <w:t>Envoyer</w:t>
                    </w:r>
                  </w:hyperlink>
                  <w:r>
                    <w:rPr>
                      <w:sz w:val="17"/>
                      <w:szCs w:val="17"/>
                    </w:rPr>
                    <w:t xml:space="preserve"> </w:t>
                  </w:r>
                </w:p>
              </w:tc>
              <w:tc>
                <w:tcPr>
                  <w:tcW w:w="0" w:type="auto"/>
                  <w:vAlign w:val="center"/>
                </w:tcPr>
                <w:p w:rsidR="00950796" w:rsidRDefault="00950796"/>
              </w:tc>
              <w:tc>
                <w:tcPr>
                  <w:tcW w:w="0" w:type="auto"/>
                  <w:vAlign w:val="center"/>
                </w:tcPr>
                <w:p w:rsidR="00950796" w:rsidRDefault="00950796">
                  <w:pPr>
                    <w:rPr>
                      <w:sz w:val="17"/>
                      <w:szCs w:val="17"/>
                    </w:rPr>
                  </w:pPr>
                  <w:hyperlink r:id="rId9" w:history="1">
                    <w:r>
                      <w:rPr>
                        <w:rStyle w:val="Lienhypertexte"/>
                        <w:sz w:val="17"/>
                        <w:szCs w:val="17"/>
                      </w:rPr>
                      <w:t>Donnez votre avis</w:t>
                    </w:r>
                  </w:hyperlink>
                  <w:r>
                    <w:rPr>
                      <w:sz w:val="17"/>
                      <w:szCs w:val="17"/>
                    </w:rPr>
                    <w:t xml:space="preserve"> </w:t>
                  </w:r>
                </w:p>
              </w:tc>
              <w:tc>
                <w:tcPr>
                  <w:tcW w:w="0" w:type="auto"/>
                  <w:vAlign w:val="center"/>
                </w:tcPr>
                <w:p w:rsidR="00950796" w:rsidRDefault="00950796"/>
              </w:tc>
              <w:tc>
                <w:tcPr>
                  <w:tcW w:w="0" w:type="auto"/>
                  <w:vAlign w:val="center"/>
                </w:tcPr>
                <w:p w:rsidR="00950796" w:rsidRDefault="00950796">
                  <w:hyperlink r:id="rId10" w:history="1">
                    <w:r>
                      <w:rPr>
                        <w:rStyle w:val="Lienhypertexte"/>
                      </w:rPr>
                      <w:t>Ajouter à mon livre</w:t>
                    </w:r>
                  </w:hyperlink>
                  <w:r>
                    <w:t xml:space="preserve"> </w:t>
                  </w:r>
                </w:p>
              </w:tc>
            </w:tr>
          </w:tbl>
          <w:p w:rsidR="00950796" w:rsidRDefault="00950796"/>
        </w:tc>
      </w:tr>
      <w:tr w:rsidR="00950796">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2700"/>
              <w:gridCol w:w="144"/>
              <w:gridCol w:w="6228"/>
            </w:tblGrid>
            <w:tr w:rsidR="00950796">
              <w:trPr>
                <w:tblCellSpacing w:w="0" w:type="dxa"/>
              </w:trPr>
              <w:tc>
                <w:tcPr>
                  <w:tcW w:w="2250" w:type="dxa"/>
                </w:tcPr>
                <w:p w:rsidR="00950796" w:rsidRDefault="00FA1AB6">
                  <w:pPr>
                    <w:jc w:val="center"/>
                  </w:pPr>
                  <w:r>
                    <w:rPr>
                      <w:noProof/>
                      <w:color w:val="0000FF"/>
                    </w:rPr>
                    <w:drawing>
                      <wp:inline distT="0" distB="0" distL="0" distR="0">
                        <wp:extent cx="1714500" cy="1285875"/>
                        <wp:effectExtent l="0" t="0" r="0" b="9525"/>
                        <wp:docPr id="2" name="Image 2" descr="Macarons pistach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rons pista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hyperlink r:id="rId13" w:history="1">
                    <w:r w:rsidR="00950796">
                      <w:rPr>
                        <w:rStyle w:val="Lienhypertexte"/>
                      </w:rPr>
                      <w:t>Agrandir la photo</w:t>
                    </w:r>
                  </w:hyperlink>
                  <w:r w:rsidR="00950796">
                    <w:t xml:space="preserve"> </w:t>
                  </w:r>
                </w:p>
                <w:p w:rsidR="00950796" w:rsidRDefault="00950796" w:rsidP="00950796">
                  <w:r>
                    <w:rPr>
                      <w:sz w:val="17"/>
                      <w:szCs w:val="17"/>
                    </w:rPr>
                    <w:t>Recette proposée par</w:t>
                  </w:r>
                  <w:r>
                    <w:t xml:space="preserve"> </w:t>
                  </w:r>
                  <w:hyperlink r:id="rId14" w:tgtFrame="_blank" w:history="1">
                    <w:r>
                      <w:rPr>
                        <w:rStyle w:val="Lienhypertexte"/>
                      </w:rPr>
                      <w:t>Christel Benard</w:t>
                    </w:r>
                  </w:hyperlink>
                  <w:r>
                    <w:t xml:space="preserve"> </w:t>
                  </w:r>
                </w:p>
                <w:p w:rsidR="00950796" w:rsidRDefault="00FA1AB6" w:rsidP="00950796">
                  <w:pPr>
                    <w:rPr>
                      <w:sz w:val="17"/>
                      <w:szCs w:val="17"/>
                    </w:rPr>
                  </w:pPr>
                  <w:r>
                    <w:rPr>
                      <w:noProof/>
                      <w:sz w:val="17"/>
                      <w:szCs w:val="17"/>
                    </w:rPr>
                    <w:drawing>
                      <wp:inline distT="0" distB="0" distL="0" distR="0">
                        <wp:extent cx="123825" cy="104775"/>
                        <wp:effectExtent l="0" t="0" r="9525" b="9525"/>
                        <wp:docPr id="3" name="Image 3" descr="picto_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ci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950796">
                    <w:rPr>
                      <w:sz w:val="17"/>
                      <w:szCs w:val="17"/>
                    </w:rPr>
                    <w:t xml:space="preserve">Après plusieurs essais et ajustements, j'ai enfin réussi à faire les macarons dont j'ai toujours rêvé, à partir de différentes recettes glanées ici ou là. " </w:t>
                  </w:r>
                </w:p>
                <w:p w:rsidR="00950796" w:rsidRDefault="00950796" w:rsidP="00950796">
                  <w:hyperlink r:id="rId16" w:history="1">
                    <w:r>
                      <w:rPr>
                        <w:rStyle w:val="Lienhypertexte"/>
                      </w:rPr>
                      <w:t>Voir ses recettes</w:t>
                    </w:r>
                  </w:hyperlink>
                </w:p>
              </w:tc>
              <w:tc>
                <w:tcPr>
                  <w:tcW w:w="144" w:type="dxa"/>
                </w:tcPr>
                <w:p w:rsidR="00950796" w:rsidRDefault="00950796">
                  <w:r>
                    <w:t> </w:t>
                  </w:r>
                </w:p>
              </w:tc>
              <w:tc>
                <w:tcPr>
                  <w:tcW w:w="0" w:type="auto"/>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6228"/>
                  </w:tblGrid>
                  <w:tr w:rsidR="00950796">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firstRow="0" w:lastRow="0" w:firstColumn="0" w:lastColumn="0" w:noHBand="0" w:noVBand="0"/>
                        </w:tblPr>
                        <w:tblGrid>
                          <w:gridCol w:w="6"/>
                          <w:gridCol w:w="587"/>
                          <w:gridCol w:w="6"/>
                        </w:tblGrid>
                        <w:tr w:rsidR="00950796">
                          <w:trPr>
                            <w:tblCellSpacing w:w="0" w:type="dxa"/>
                          </w:trPr>
                          <w:tc>
                            <w:tcPr>
                              <w:tcW w:w="0" w:type="auto"/>
                              <w:vAlign w:val="center"/>
                            </w:tcPr>
                            <w:p w:rsidR="00950796" w:rsidRDefault="00950796"/>
                          </w:tc>
                          <w:tc>
                            <w:tcPr>
                              <w:tcW w:w="0" w:type="auto"/>
                              <w:vAlign w:val="center"/>
                            </w:tcPr>
                            <w:p w:rsidR="00950796" w:rsidRDefault="00950796" w:rsidP="00950796">
                              <w:r>
                                <w:t>Facile</w:t>
                              </w:r>
                            </w:p>
                          </w:tc>
                          <w:tc>
                            <w:tcPr>
                              <w:tcW w:w="0" w:type="auto"/>
                              <w:vAlign w:val="center"/>
                            </w:tcPr>
                            <w:p w:rsidR="00950796" w:rsidRDefault="00950796"/>
                          </w:tc>
                        </w:tr>
                      </w:tbl>
                      <w:p w:rsidR="00950796" w:rsidRDefault="00950796"/>
                    </w:tc>
                  </w:tr>
                  <w:tr w:rsidR="00950796">
                    <w:trPr>
                      <w:tblCellSpacing w:w="15" w:type="dxa"/>
                    </w:trPr>
                    <w:tc>
                      <w:tcPr>
                        <w:tcW w:w="0" w:type="auto"/>
                        <w:vAlign w:val="center"/>
                      </w:tcPr>
                      <w:p w:rsidR="00950796" w:rsidRDefault="00950796">
                        <w:r>
                          <w:rPr>
                            <w:b/>
                            <w:bCs/>
                          </w:rPr>
                          <w:t>Préparation :</w:t>
                        </w:r>
                        <w:r>
                          <w:t xml:space="preserve"> 30 mn </w:t>
                        </w:r>
                        <w:r>
                          <w:br/>
                        </w:r>
                        <w:r>
                          <w:rPr>
                            <w:b/>
                            <w:bCs/>
                          </w:rPr>
                          <w:t xml:space="preserve">Cuisson : </w:t>
                        </w:r>
                        <w:r>
                          <w:t xml:space="preserve">12 mn </w:t>
                        </w:r>
                        <w:r>
                          <w:br/>
                        </w:r>
                        <w:r>
                          <w:rPr>
                            <w:b/>
                            <w:bCs/>
                          </w:rPr>
                          <w:t>Repos :</w:t>
                        </w:r>
                        <w:r>
                          <w:t xml:space="preserve"> 30 mn </w:t>
                        </w:r>
                        <w:r>
                          <w:br/>
                        </w:r>
                        <w:r>
                          <w:rPr>
                            <w:b/>
                            <w:bCs/>
                          </w:rPr>
                          <w:t>Temps total :</w:t>
                        </w:r>
                        <w:r>
                          <w:t xml:space="preserve"> 72 mn </w:t>
                        </w:r>
                      </w:p>
                    </w:tc>
                  </w:tr>
                </w:tbl>
                <w:p w:rsidR="00950796" w:rsidRDefault="00950796">
                  <w:r>
                    <w:br/>
                  </w:r>
                  <w:r>
                    <w:rPr>
                      <w:b/>
                      <w:bCs/>
                    </w:rPr>
                    <w:t>Pour 35 personnes :</w:t>
                  </w:r>
                  <w:r>
                    <w:t xml:space="preserve"> </w:t>
                  </w:r>
                </w:p>
                <w:p w:rsidR="00950796" w:rsidRDefault="00950796">
                  <w:pPr>
                    <w:pStyle w:val="NormalWeb"/>
                  </w:pPr>
                  <w:r>
                    <w:t xml:space="preserve">pour 35 petits macarons </w:t>
                  </w:r>
                </w:p>
                <w:p w:rsidR="00950796" w:rsidRDefault="00950796">
                  <w:r>
                    <w:rPr>
                      <w:rFonts w:hAnsi="Symbol"/>
                    </w:rPr>
                    <w:t></w:t>
                  </w:r>
                  <w:r>
                    <w:t xml:space="preserve">    </w:t>
                  </w:r>
                  <w:smartTag w:uri="urn:schemas-microsoft-com:office:smarttags" w:element="metricconverter">
                    <w:smartTagPr>
                      <w:attr w:name="ProductID" w:val="170 g"/>
                    </w:smartTagPr>
                    <w:r>
                      <w:t>170 g</w:t>
                    </w:r>
                  </w:smartTag>
                  <w:r>
                    <w:t xml:space="preserve"> de sucre glace </w:t>
                  </w:r>
                </w:p>
                <w:p w:rsidR="00950796" w:rsidRDefault="00950796">
                  <w:r>
                    <w:rPr>
                      <w:rFonts w:hAnsi="Symbol"/>
                    </w:rPr>
                    <w:t></w:t>
                  </w:r>
                  <w:r>
                    <w:t xml:space="preserve">    </w:t>
                  </w:r>
                  <w:smartTag w:uri="urn:schemas-microsoft-com:office:smarttags" w:element="metricconverter">
                    <w:smartTagPr>
                      <w:attr w:name="ProductID" w:val="125 g"/>
                    </w:smartTagPr>
                    <w:r>
                      <w:t>125 g</w:t>
                    </w:r>
                  </w:smartTag>
                  <w:r>
                    <w:t xml:space="preserve"> de poudre d amandes </w:t>
                  </w:r>
                </w:p>
                <w:p w:rsidR="00950796" w:rsidRDefault="00950796">
                  <w:r>
                    <w:rPr>
                      <w:rFonts w:hAnsi="Symbol"/>
                    </w:rPr>
                    <w:t></w:t>
                  </w:r>
                  <w:r>
                    <w:t xml:space="preserve">    </w:t>
                  </w:r>
                  <w:smartTag w:uri="urn:schemas-microsoft-com:office:smarttags" w:element="metricconverter">
                    <w:smartTagPr>
                      <w:attr w:name="ProductID" w:val="20 g"/>
                    </w:smartTagPr>
                    <w:r>
                      <w:t>20 g</w:t>
                    </w:r>
                  </w:smartTag>
                  <w:r>
                    <w:t xml:space="preserve"> de pistaches </w:t>
                  </w:r>
                </w:p>
                <w:p w:rsidR="00950796" w:rsidRDefault="00950796">
                  <w:r>
                    <w:rPr>
                      <w:rFonts w:hAnsi="Symbol"/>
                    </w:rPr>
                    <w:t></w:t>
                  </w:r>
                  <w:r>
                    <w:t xml:space="preserve">    3 blancs d oeufs pas trop jeunes </w:t>
                  </w:r>
                </w:p>
                <w:p w:rsidR="00950796" w:rsidRDefault="00950796">
                  <w:r>
                    <w:rPr>
                      <w:rFonts w:hAnsi="Symbol"/>
                    </w:rPr>
                    <w:t></w:t>
                  </w:r>
                  <w:r>
                    <w:t xml:space="preserve">    colorant alimentaire vert et jaune </w:t>
                  </w:r>
                </w:p>
                <w:p w:rsidR="00950796" w:rsidRDefault="00950796">
                  <w:r>
                    <w:rPr>
                      <w:rFonts w:hAnsi="Symbol"/>
                    </w:rPr>
                    <w:t></w:t>
                  </w:r>
                  <w:r>
                    <w:t xml:space="preserve">    </w:t>
                  </w:r>
                  <w:smartTag w:uri="urn:schemas-microsoft-com:office:smarttags" w:element="metricconverter">
                    <w:smartTagPr>
                      <w:attr w:name="ProductID" w:val="30 g"/>
                    </w:smartTagPr>
                    <w:r>
                      <w:t>30 g</w:t>
                    </w:r>
                  </w:smartTag>
                  <w:r>
                    <w:t xml:space="preserve"> de sucre en poudre </w:t>
                  </w:r>
                </w:p>
                <w:p w:rsidR="00950796" w:rsidRDefault="00950796">
                  <w:pPr>
                    <w:pStyle w:val="NormalWeb"/>
                  </w:pPr>
                  <w:r>
                    <w:t xml:space="preserve">pour la ganache </w:t>
                  </w:r>
                </w:p>
                <w:p w:rsidR="00950796" w:rsidRDefault="00950796">
                  <w:r>
                    <w:rPr>
                      <w:rFonts w:hAnsi="Symbol"/>
                    </w:rPr>
                    <w:t></w:t>
                  </w:r>
                  <w:r>
                    <w:t xml:space="preserve">    2 jaunes d oeufs </w:t>
                  </w:r>
                </w:p>
                <w:p w:rsidR="00950796" w:rsidRDefault="00950796">
                  <w:r>
                    <w:rPr>
                      <w:rFonts w:hAnsi="Symbol"/>
                    </w:rPr>
                    <w:t></w:t>
                  </w:r>
                  <w:r>
                    <w:t xml:space="preserve">    </w:t>
                  </w:r>
                  <w:smartTag w:uri="urn:schemas-microsoft-com:office:smarttags" w:element="metricconverter">
                    <w:smartTagPr>
                      <w:attr w:name="ProductID" w:val="100 g"/>
                    </w:smartTagPr>
                    <w:r>
                      <w:t>100 g</w:t>
                    </w:r>
                  </w:smartTag>
                  <w:r>
                    <w:t xml:space="preserve"> de crème liquide entière c est meilleur </w:t>
                  </w:r>
                </w:p>
                <w:p w:rsidR="00950796" w:rsidRDefault="00950796">
                  <w:r>
                    <w:rPr>
                      <w:rFonts w:hAnsi="Symbol"/>
                    </w:rPr>
                    <w:t></w:t>
                  </w:r>
                  <w:r>
                    <w:t xml:space="preserve">    </w:t>
                  </w:r>
                  <w:smartTag w:uri="urn:schemas-microsoft-com:office:smarttags" w:element="metricconverter">
                    <w:smartTagPr>
                      <w:attr w:name="ProductID" w:val="50 g"/>
                    </w:smartTagPr>
                    <w:r>
                      <w:t>50 g</w:t>
                    </w:r>
                  </w:smartTag>
                  <w:r>
                    <w:t xml:space="preserve"> de pâte à pistache ou </w:t>
                  </w:r>
                  <w:smartTag w:uri="urn:schemas-microsoft-com:office:smarttags" w:element="metricconverter">
                    <w:smartTagPr>
                      <w:attr w:name="ProductID" w:val="25 g"/>
                    </w:smartTagPr>
                    <w:r>
                      <w:t>25 g</w:t>
                    </w:r>
                  </w:smartTag>
                  <w:r>
                    <w:t xml:space="preserve"> de pistache + </w:t>
                  </w:r>
                  <w:smartTag w:uri="urn:schemas-microsoft-com:office:smarttags" w:element="metricconverter">
                    <w:smartTagPr>
                      <w:attr w:name="ProductID" w:val="25 g"/>
                    </w:smartTagPr>
                    <w:r>
                      <w:t>25 g</w:t>
                    </w:r>
                  </w:smartTag>
                  <w:r>
                    <w:t xml:space="preserve"> de sucre </w:t>
                  </w:r>
                </w:p>
                <w:p w:rsidR="00950796" w:rsidRDefault="00950796">
                  <w:r>
                    <w:rPr>
                      <w:rFonts w:hAnsi="Symbol"/>
                    </w:rPr>
                    <w:t></w:t>
                  </w:r>
                  <w:r>
                    <w:t xml:space="preserve">    </w:t>
                  </w:r>
                  <w:smartTag w:uri="urn:schemas-microsoft-com:office:smarttags" w:element="metricconverter">
                    <w:smartTagPr>
                      <w:attr w:name="ProductID" w:val="20 g"/>
                    </w:smartTagPr>
                    <w:r>
                      <w:t>20 g</w:t>
                    </w:r>
                  </w:smartTag>
                  <w:r>
                    <w:t xml:space="preserve"> de beurre </w:t>
                  </w:r>
                </w:p>
                <w:p w:rsidR="00950796" w:rsidRDefault="00950796">
                  <w:r>
                    <w:rPr>
                      <w:rFonts w:hAnsi="Symbol"/>
                    </w:rPr>
                    <w:t></w:t>
                  </w:r>
                  <w:r>
                    <w:t xml:space="preserve">    2 sachets de sucre vanillé </w:t>
                  </w:r>
                </w:p>
              </w:tc>
            </w:tr>
          </w:tbl>
          <w:p w:rsidR="00950796" w:rsidRDefault="00950796"/>
        </w:tc>
      </w:tr>
      <w:tr w:rsidR="00950796">
        <w:trPr>
          <w:tblCellSpacing w:w="0" w:type="dxa"/>
          <w:jc w:val="center"/>
        </w:trPr>
        <w:tc>
          <w:tcPr>
            <w:tcW w:w="0" w:type="auto"/>
            <w:vAlign w:val="center"/>
          </w:tcPr>
          <w:p w:rsidR="00950796" w:rsidRDefault="00950796">
            <w:pPr>
              <w:jc w:val="right"/>
            </w:pPr>
            <w:r>
              <w:br/>
            </w:r>
            <w:r>
              <w:rPr>
                <w:rFonts w:ascii="Verdana" w:hAnsi="Verdana"/>
                <w:i/>
                <w:iCs/>
                <w:color w:val="666666"/>
                <w:sz w:val="15"/>
                <w:szCs w:val="15"/>
              </w:rPr>
              <w:t xml:space="preserve">Dernière mise à jour 04/07/2006   </w:t>
            </w:r>
          </w:p>
        </w:tc>
      </w:tr>
      <w:tr w:rsidR="00950796">
        <w:trPr>
          <w:tblCellSpacing w:w="0" w:type="dxa"/>
          <w:jc w:val="center"/>
        </w:trPr>
        <w:tc>
          <w:tcPr>
            <w:tcW w:w="0" w:type="auto"/>
            <w:tcMar>
              <w:top w:w="150" w:type="dxa"/>
              <w:left w:w="0" w:type="dxa"/>
              <w:bottom w:w="225" w:type="dxa"/>
              <w:right w:w="0" w:type="dxa"/>
            </w:tcMar>
            <w:vAlign w:val="center"/>
          </w:tcPr>
          <w:p w:rsidR="00950796" w:rsidRDefault="00950796" w:rsidP="00950796">
            <w:pPr>
              <w:numPr>
                <w:ilvl w:val="0"/>
                <w:numId w:val="1"/>
              </w:numPr>
              <w:spacing w:before="100" w:beforeAutospacing="1" w:after="100" w:afterAutospacing="1"/>
            </w:pPr>
            <w:r>
              <w:t> </w:t>
            </w:r>
          </w:p>
          <w:p w:rsidR="00950796" w:rsidRDefault="00950796" w:rsidP="00950796">
            <w:pPr>
              <w:numPr>
                <w:ilvl w:val="0"/>
                <w:numId w:val="1"/>
              </w:numPr>
              <w:spacing w:before="100" w:beforeAutospacing="1" w:after="100" w:afterAutospacing="1"/>
            </w:pPr>
            <w:r>
              <w:t>Préparation</w:t>
            </w:r>
          </w:p>
          <w:p w:rsidR="00950796" w:rsidRDefault="00950796" w:rsidP="00950796">
            <w:pPr>
              <w:numPr>
                <w:ilvl w:val="0"/>
                <w:numId w:val="1"/>
              </w:numPr>
              <w:spacing w:before="100" w:beforeAutospacing="1" w:after="100" w:afterAutospacing="1"/>
            </w:pPr>
            <w:r>
              <w:t> </w:t>
            </w:r>
          </w:p>
        </w:tc>
      </w:tr>
      <w:tr w:rsidR="00950796">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950796">
              <w:trPr>
                <w:tblCellSpacing w:w="15" w:type="dxa"/>
              </w:trPr>
              <w:tc>
                <w:tcPr>
                  <w:tcW w:w="144" w:type="dxa"/>
                </w:tcPr>
                <w:p w:rsidR="00950796" w:rsidRDefault="00950796">
                  <w:pPr>
                    <w:jc w:val="right"/>
                  </w:pPr>
                </w:p>
              </w:tc>
              <w:tc>
                <w:tcPr>
                  <w:tcW w:w="5000" w:type="pct"/>
                  <w:tcMar>
                    <w:top w:w="75" w:type="dxa"/>
                    <w:left w:w="0" w:type="dxa"/>
                    <w:bottom w:w="225" w:type="dxa"/>
                    <w:right w:w="0" w:type="dxa"/>
                  </w:tcMar>
                </w:tcPr>
                <w:p w:rsidR="00950796" w:rsidRDefault="00950796">
                  <w:pPr>
                    <w:spacing w:line="255" w:lineRule="atLeast"/>
                  </w:pPr>
                  <w:r>
                    <w:rPr>
                      <w:rFonts w:hAnsi="Symbol"/>
                    </w:rPr>
                    <w:t></w:t>
                  </w:r>
                  <w:r>
                    <w:t xml:space="preserve">  1     Préparer le biscuit macaron :</w:t>
                  </w:r>
                  <w:r>
                    <w:br/>
                    <w:t xml:space="preserve">Moudre les pistaches, ajouter les amandes en poudre et le sucre glace et continuer à </w:t>
                  </w:r>
                  <w:hyperlink r:id="rId17" w:tgtFrame="_blank" w:history="1">
                    <w:r>
                      <w:rPr>
                        <w:rStyle w:val="Lienhypertexte"/>
                      </w:rPr>
                      <w:t>hacher</w:t>
                    </w:r>
                  </w:hyperlink>
                  <w:r>
                    <w:t xml:space="preserve"> le tout. Ne pas hésiter à </w:t>
                  </w:r>
                  <w:hyperlink r:id="rId18" w:tgtFrame="_blank" w:history="1">
                    <w:r>
                      <w:rPr>
                        <w:rStyle w:val="Lienhypertexte"/>
                      </w:rPr>
                      <w:t>hacher</w:t>
                    </w:r>
                  </w:hyperlink>
                  <w:r>
                    <w:t xml:space="preserve"> longtemps car plus c'est fin, mieux c'est. </w:t>
                  </w:r>
                </w:p>
              </w:tc>
            </w:tr>
          </w:tbl>
          <w:p w:rsidR="00950796" w:rsidRDefault="00950796">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950796">
              <w:trPr>
                <w:tblCellSpacing w:w="15" w:type="dxa"/>
              </w:trPr>
              <w:tc>
                <w:tcPr>
                  <w:tcW w:w="144" w:type="dxa"/>
                </w:tcPr>
                <w:p w:rsidR="00950796" w:rsidRDefault="00950796">
                  <w:pPr>
                    <w:jc w:val="right"/>
                  </w:pPr>
                </w:p>
              </w:tc>
              <w:tc>
                <w:tcPr>
                  <w:tcW w:w="5000" w:type="pct"/>
                  <w:tcMar>
                    <w:top w:w="75" w:type="dxa"/>
                    <w:left w:w="0" w:type="dxa"/>
                    <w:bottom w:w="225" w:type="dxa"/>
                    <w:right w:w="0" w:type="dxa"/>
                  </w:tcMar>
                </w:tcPr>
                <w:p w:rsidR="00950796" w:rsidRDefault="00950796">
                  <w:pPr>
                    <w:spacing w:line="255" w:lineRule="atLeast"/>
                  </w:pPr>
                  <w:r>
                    <w:rPr>
                      <w:rFonts w:hAnsi="Symbol"/>
                    </w:rPr>
                    <w:t></w:t>
                  </w:r>
                  <w:r>
                    <w:t xml:space="preserve">  2     </w:t>
                  </w:r>
                  <w:hyperlink r:id="rId19" w:tgtFrame="_blank" w:history="1">
                    <w:r>
                      <w:rPr>
                        <w:rStyle w:val="Lienhypertexte"/>
                      </w:rPr>
                      <w:t>Monter</w:t>
                    </w:r>
                  </w:hyperlink>
                  <w:r>
                    <w:t xml:space="preserve"> les blancs en neige. Il est important d'utiliser du sucre normal et pas du sucre glace. Quand ils commencent à prendre, ajouter une cuillère de sucre. Quand ils sont bien montés, ajouter le reste du sucre et continuer à </w:t>
                  </w:r>
                  <w:hyperlink r:id="rId20" w:tgtFrame="_blank" w:history="1">
                    <w:r>
                      <w:rPr>
                        <w:rStyle w:val="Lienhypertexte"/>
                      </w:rPr>
                      <w:t>battre</w:t>
                    </w:r>
                  </w:hyperlink>
                  <w:r>
                    <w:t xml:space="preserve">. Cela doit être bien blanc, lisse et brillant. </w:t>
                  </w:r>
                </w:p>
              </w:tc>
            </w:tr>
          </w:tbl>
          <w:p w:rsidR="00950796" w:rsidRDefault="00950796">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950796">
              <w:trPr>
                <w:tblCellSpacing w:w="15" w:type="dxa"/>
              </w:trPr>
              <w:tc>
                <w:tcPr>
                  <w:tcW w:w="144" w:type="dxa"/>
                </w:tcPr>
                <w:p w:rsidR="00950796" w:rsidRDefault="00950796">
                  <w:pPr>
                    <w:jc w:val="right"/>
                  </w:pPr>
                </w:p>
              </w:tc>
              <w:tc>
                <w:tcPr>
                  <w:tcW w:w="5000" w:type="pct"/>
                  <w:tcMar>
                    <w:top w:w="75" w:type="dxa"/>
                    <w:left w:w="0" w:type="dxa"/>
                    <w:bottom w:w="225" w:type="dxa"/>
                    <w:right w:w="0" w:type="dxa"/>
                  </w:tcMar>
                </w:tcPr>
                <w:p w:rsidR="00950796" w:rsidRDefault="00950796">
                  <w:pPr>
                    <w:spacing w:line="255" w:lineRule="atLeast"/>
                  </w:pPr>
                  <w:r>
                    <w:rPr>
                      <w:rFonts w:hAnsi="Symbol"/>
                    </w:rPr>
                    <w:t></w:t>
                  </w:r>
                  <w:r>
                    <w:t xml:space="preserve">  3     Incorporer la poudre mélangée et tamisée dans les blancs d'oeufs montés. C'est à ce moment que l'on peut mettre du colorant, mais c'est faculatif. Mélanger doucement, avec une spatule en caoutchouc. Le mélange doit être bien brillant. </w:t>
                  </w:r>
                </w:p>
              </w:tc>
            </w:tr>
          </w:tbl>
          <w:p w:rsidR="00950796" w:rsidRDefault="00950796">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950796">
              <w:trPr>
                <w:tblCellSpacing w:w="15" w:type="dxa"/>
              </w:trPr>
              <w:tc>
                <w:tcPr>
                  <w:tcW w:w="144" w:type="dxa"/>
                </w:tcPr>
                <w:p w:rsidR="00950796" w:rsidRDefault="00950796">
                  <w:pPr>
                    <w:jc w:val="right"/>
                  </w:pPr>
                </w:p>
              </w:tc>
              <w:tc>
                <w:tcPr>
                  <w:tcW w:w="5000" w:type="pct"/>
                  <w:tcMar>
                    <w:top w:w="75" w:type="dxa"/>
                    <w:left w:w="0" w:type="dxa"/>
                    <w:bottom w:w="225" w:type="dxa"/>
                    <w:right w:w="0" w:type="dxa"/>
                  </w:tcMar>
                </w:tcPr>
                <w:p w:rsidR="00950796" w:rsidRDefault="00950796">
                  <w:pPr>
                    <w:spacing w:line="255" w:lineRule="atLeast"/>
                  </w:pPr>
                  <w:r>
                    <w:rPr>
                      <w:rFonts w:hAnsi="Symbol"/>
                    </w:rPr>
                    <w:t></w:t>
                  </w:r>
                  <w:r>
                    <w:t xml:space="preserve">  4     </w:t>
                  </w:r>
                  <w:hyperlink r:id="rId21" w:tgtFrame="_blank" w:history="1">
                    <w:r>
                      <w:rPr>
                        <w:rStyle w:val="Lienhypertexte"/>
                      </w:rPr>
                      <w:t>Dresser</w:t>
                    </w:r>
                  </w:hyperlink>
                  <w:r>
                    <w:t xml:space="preserve">. Personnelement, je n'ai jamais maitrisé la poche à douille. Donc, je prends un petite cuillère, cela va aussi bien. De toute façon, la pâte va s'étaler un peu à </w:t>
                  </w:r>
                  <w:smartTag w:uri="urn:schemas-microsoft-com:office:smarttags" w:element="PersonName">
                    <w:smartTagPr>
                      <w:attr w:name="ProductID" w:val="la cuisson. Ne"/>
                    </w:smartTagPr>
                    <w:r>
                      <w:t>la cuisson. Ne</w:t>
                    </w:r>
                  </w:smartTag>
                  <w:r>
                    <w:t xml:space="preserve"> pas oublier de mettre une feuille de papier sulfurisé sur la plaque avant d'y déposer les tas de pâte. </w:t>
                  </w:r>
                </w:p>
              </w:tc>
            </w:tr>
          </w:tbl>
          <w:p w:rsidR="00950796" w:rsidRDefault="00950796">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950796">
              <w:trPr>
                <w:tblCellSpacing w:w="15" w:type="dxa"/>
              </w:trPr>
              <w:tc>
                <w:tcPr>
                  <w:tcW w:w="144" w:type="dxa"/>
                </w:tcPr>
                <w:p w:rsidR="00950796" w:rsidRDefault="00950796">
                  <w:pPr>
                    <w:jc w:val="right"/>
                  </w:pPr>
                </w:p>
              </w:tc>
              <w:tc>
                <w:tcPr>
                  <w:tcW w:w="5000" w:type="pct"/>
                  <w:tcMar>
                    <w:top w:w="75" w:type="dxa"/>
                    <w:left w:w="0" w:type="dxa"/>
                    <w:bottom w:w="225" w:type="dxa"/>
                    <w:right w:w="0" w:type="dxa"/>
                  </w:tcMar>
                </w:tcPr>
                <w:p w:rsidR="00950796" w:rsidRDefault="00950796">
                  <w:pPr>
                    <w:spacing w:line="255" w:lineRule="atLeast"/>
                  </w:pPr>
                  <w:r>
                    <w:rPr>
                      <w:rFonts w:hAnsi="Symbol"/>
                    </w:rPr>
                    <w:t></w:t>
                  </w:r>
                  <w:r>
                    <w:t xml:space="preserve">  5     Laisser poser 30 minutes. Préchauffer le four à </w:t>
                  </w:r>
                  <w:smartTag w:uri="urn:schemas-microsoft-com:office:smarttags" w:element="metricconverter">
                    <w:smartTagPr>
                      <w:attr w:name="ProductID" w:val="150°C"/>
                    </w:smartTagPr>
                    <w:r>
                      <w:t>150°C</w:t>
                    </w:r>
                  </w:smartTag>
                  <w:r>
                    <w:t>.</w:t>
                  </w:r>
                  <w:r>
                    <w:br/>
                    <w:t xml:space="preserve">Enfourner, en doublant la plaque de cuisson, très important pour avoir la forme du vrai macaron et pas une sorte de cookie. Faire cuire environ 14 minutes. Le temps de cuisson dépend forcément de la taille des macarons et du four : il m'a fallu plusieurs essais avant de trouver la bonne température pour la bonne durée. </w:t>
                  </w:r>
                </w:p>
              </w:tc>
            </w:tr>
          </w:tbl>
          <w:p w:rsidR="00950796" w:rsidRDefault="00950796">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1576"/>
              <w:gridCol w:w="7496"/>
            </w:tblGrid>
            <w:tr w:rsidR="00950796">
              <w:trPr>
                <w:tblCellSpacing w:w="15" w:type="dxa"/>
              </w:trPr>
              <w:tc>
                <w:tcPr>
                  <w:tcW w:w="144" w:type="dxa"/>
                </w:tcPr>
                <w:p w:rsidR="00950796" w:rsidRDefault="00FA1AB6">
                  <w:pPr>
                    <w:jc w:val="right"/>
                  </w:pPr>
                  <w:r>
                    <w:rPr>
                      <w:noProof/>
                    </w:rPr>
                    <w:drawing>
                      <wp:inline distT="0" distB="0" distL="0" distR="0">
                        <wp:extent cx="952500" cy="714375"/>
                        <wp:effectExtent l="0" t="0" r="0" b="9525"/>
                        <wp:docPr id="4" name="Image 4" descr="Macarons pist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arons pistach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5000" w:type="pct"/>
                  <w:tcMar>
                    <w:top w:w="75" w:type="dxa"/>
                    <w:left w:w="0" w:type="dxa"/>
                    <w:bottom w:w="225" w:type="dxa"/>
                    <w:right w:w="0" w:type="dxa"/>
                  </w:tcMar>
                </w:tcPr>
                <w:p w:rsidR="00950796" w:rsidRDefault="00950796">
                  <w:pPr>
                    <w:spacing w:line="255" w:lineRule="atLeast"/>
                  </w:pPr>
                  <w:r>
                    <w:rPr>
                      <w:rFonts w:hAnsi="Symbol"/>
                    </w:rPr>
                    <w:t></w:t>
                  </w:r>
                  <w:r>
                    <w:t xml:space="preserve">  6     Préparer la ganache : </w:t>
                  </w:r>
                  <w:r>
                    <w:br/>
                    <w:t>Comme moi, on peut faire sa propre pâte de pistache en mixant 50 % de sucre avec 50 % de pistache.</w:t>
                  </w:r>
                  <w:r>
                    <w:br/>
                    <w:t xml:space="preserve">Mélanger les jaunes avec un sachet de sucre vanillé. Faire chauffer la crème avec la pâte de pistache et l'autre sachet de sucre vanillé. Une fois qu'elle bout, ajouter les oeufs, mélanger vivement et laisser épaissir sans bouillir tout en mélangeant. La crème épaissira encore en refroidissant (comme une </w:t>
                  </w:r>
                  <w:hyperlink r:id="rId23" w:tgtFrame="_blank" w:history="1">
                    <w:r>
                      <w:rPr>
                        <w:rStyle w:val="Lienhypertexte"/>
                      </w:rPr>
                      <w:t>crème pâtissière</w:t>
                    </w:r>
                  </w:hyperlink>
                  <w:r>
                    <w:t xml:space="preserve"> classique). Ajouter le beurre ramolli avant le refroidissement complet. </w:t>
                  </w:r>
                </w:p>
              </w:tc>
            </w:tr>
          </w:tbl>
          <w:p w:rsidR="00950796" w:rsidRDefault="00950796">
            <w:pPr>
              <w:ind w:left="720"/>
            </w:pPr>
          </w:p>
        </w:tc>
      </w:tr>
      <w:tr w:rsidR="00950796">
        <w:trPr>
          <w:tblCellSpacing w:w="0" w:type="dxa"/>
          <w:jc w:val="center"/>
        </w:trPr>
        <w:tc>
          <w:tcPr>
            <w:tcW w:w="0" w:type="auto"/>
            <w:vAlign w:val="center"/>
          </w:tcPr>
          <w:tbl>
            <w:tblPr>
              <w:tblW w:w="5000" w:type="pct"/>
              <w:tblCellSpacing w:w="37" w:type="dxa"/>
              <w:tblCellMar>
                <w:left w:w="0" w:type="dxa"/>
                <w:right w:w="0" w:type="dxa"/>
              </w:tblCellMar>
              <w:tblLook w:val="0000" w:firstRow="0" w:lastRow="0" w:firstColumn="0" w:lastColumn="0" w:noHBand="0" w:noVBand="0"/>
            </w:tblPr>
            <w:tblGrid>
              <w:gridCol w:w="9072"/>
            </w:tblGrid>
            <w:tr w:rsidR="00950796">
              <w:trPr>
                <w:tblCellSpacing w:w="37" w:type="dxa"/>
              </w:trPr>
              <w:tc>
                <w:tcPr>
                  <w:tcW w:w="0" w:type="auto"/>
                  <w:vAlign w:val="center"/>
                </w:tcPr>
                <w:p w:rsidR="00950796" w:rsidRDefault="00950796">
                  <w:r>
                    <w:rPr>
                      <w:rFonts w:ascii="Arial" w:hAnsi="Arial" w:cs="Arial"/>
                      <w:b/>
                      <w:bCs/>
                      <w:color w:val="614343"/>
                      <w:sz w:val="20"/>
                      <w:szCs w:val="20"/>
                    </w:rPr>
                    <w:lastRenderedPageBreak/>
                    <w:t>Pour finir...</w:t>
                  </w:r>
                  <w:r>
                    <w:rPr>
                      <w:rFonts w:ascii="Arial" w:hAnsi="Arial" w:cs="Arial"/>
                      <w:color w:val="666666"/>
                      <w:sz w:val="20"/>
                      <w:szCs w:val="20"/>
                    </w:rPr>
                    <w:t xml:space="preserve"> Ils sont toujours meilleurs le lendemain voire le surlendemain. </w:t>
                  </w:r>
                  <w:r>
                    <w:rPr>
                      <w:rFonts w:ascii="Arial" w:hAnsi="Arial" w:cs="Arial"/>
                      <w:color w:val="666666"/>
                      <w:sz w:val="20"/>
                      <w:szCs w:val="20"/>
                    </w:rPr>
                    <w:br/>
                    <w:t xml:space="preserve">Pour des macarons au chocolat, je remplace les pistaches par du cacao Van Houten. La ganache, elle, est faite à partir de crème liquide bouillante versée sur du chocolat (environ </w:t>
                  </w:r>
                  <w:smartTag w:uri="urn:schemas-microsoft-com:office:smarttags" w:element="metricconverter">
                    <w:smartTagPr>
                      <w:attr w:name="ProductID" w:val="100 g"/>
                    </w:smartTagPr>
                    <w:r>
                      <w:rPr>
                        <w:rFonts w:ascii="Arial" w:hAnsi="Arial" w:cs="Arial"/>
                        <w:color w:val="666666"/>
                        <w:sz w:val="20"/>
                        <w:szCs w:val="20"/>
                      </w:rPr>
                      <w:t>100 g</w:t>
                    </w:r>
                  </w:smartTag>
                  <w:r>
                    <w:rPr>
                      <w:rFonts w:ascii="Arial" w:hAnsi="Arial" w:cs="Arial"/>
                      <w:color w:val="666666"/>
                      <w:sz w:val="20"/>
                      <w:szCs w:val="20"/>
                    </w:rPr>
                    <w:t xml:space="preserve"> de chaque) à laquelle on ajoute </w:t>
                  </w:r>
                  <w:smartTag w:uri="urn:schemas-microsoft-com:office:smarttags" w:element="metricconverter">
                    <w:smartTagPr>
                      <w:attr w:name="ProductID" w:val="20 g"/>
                    </w:smartTagPr>
                    <w:r>
                      <w:rPr>
                        <w:rFonts w:ascii="Arial" w:hAnsi="Arial" w:cs="Arial"/>
                        <w:color w:val="666666"/>
                        <w:sz w:val="20"/>
                        <w:szCs w:val="20"/>
                      </w:rPr>
                      <w:t>20 g</w:t>
                    </w:r>
                  </w:smartTag>
                  <w:r>
                    <w:rPr>
                      <w:rFonts w:ascii="Arial" w:hAnsi="Arial" w:cs="Arial"/>
                      <w:color w:val="666666"/>
                      <w:sz w:val="20"/>
                      <w:szCs w:val="20"/>
                    </w:rPr>
                    <w:t xml:space="preserve"> de beurre.</w:t>
                  </w:r>
                </w:p>
              </w:tc>
            </w:tr>
          </w:tbl>
          <w:p w:rsidR="00950796" w:rsidRDefault="00950796"/>
        </w:tc>
      </w:tr>
      <w:tr w:rsidR="00950796">
        <w:trPr>
          <w:tblCellSpacing w:w="0" w:type="dxa"/>
          <w:jc w:val="center"/>
        </w:trPr>
        <w:tc>
          <w:tcPr>
            <w:tcW w:w="0" w:type="auto"/>
            <w:vAlign w:val="center"/>
          </w:tcPr>
          <w:p w:rsidR="00950796" w:rsidRDefault="00950796"/>
        </w:tc>
      </w:tr>
    </w:tbl>
    <w:p w:rsidR="00906CB7" w:rsidRDefault="00906CB7"/>
    <w:sectPr w:rsidR="00906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A6B5C"/>
    <w:multiLevelType w:val="multilevel"/>
    <w:tmpl w:val="E8A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96"/>
    <w:rsid w:val="00802F55"/>
    <w:rsid w:val="00825D51"/>
    <w:rsid w:val="00906CB7"/>
    <w:rsid w:val="00950796"/>
    <w:rsid w:val="00FA1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950796"/>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950796"/>
    <w:rPr>
      <w:b/>
      <w:bCs/>
    </w:rPr>
  </w:style>
  <w:style w:type="character" w:styleId="Lienhypertexte">
    <w:name w:val="Hyperlink"/>
    <w:basedOn w:val="Policepardfaut"/>
    <w:rsid w:val="00950796"/>
    <w:rPr>
      <w:color w:val="0000FF"/>
      <w:u w:val="single"/>
    </w:rPr>
  </w:style>
  <w:style w:type="paragraph" w:styleId="NormalWeb">
    <w:name w:val="Normal (Web)"/>
    <w:basedOn w:val="Normal"/>
    <w:rsid w:val="0095079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950796"/>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950796"/>
    <w:rPr>
      <w:b/>
      <w:bCs/>
    </w:rPr>
  </w:style>
  <w:style w:type="character" w:styleId="Lienhypertexte">
    <w:name w:val="Hyperlink"/>
    <w:basedOn w:val="Policepardfaut"/>
    <w:rsid w:val="00950796"/>
    <w:rPr>
      <w:color w:val="0000FF"/>
      <w:u w:val="single"/>
    </w:rPr>
  </w:style>
  <w:style w:type="paragraph" w:styleId="NormalWeb">
    <w:name w:val="Normal (Web)"/>
    <w:basedOn w:val="Normal"/>
    <w:rsid w:val="00950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3759">
      <w:bodyDiv w:val="1"/>
      <w:marLeft w:val="0"/>
      <w:marRight w:val="0"/>
      <w:marTop w:val="0"/>
      <w:marBottom w:val="0"/>
      <w:divBdr>
        <w:top w:val="none" w:sz="0" w:space="0" w:color="auto"/>
        <w:left w:val="none" w:sz="0" w:space="0" w:color="auto"/>
        <w:bottom w:val="none" w:sz="0" w:space="0" w:color="auto"/>
        <w:right w:val="none" w:sz="0" w:space="0" w:color="auto"/>
      </w:divBdr>
      <w:divsChild>
        <w:div w:id="70667747">
          <w:marLeft w:val="0"/>
          <w:marRight w:val="0"/>
          <w:marTop w:val="30"/>
          <w:marBottom w:val="0"/>
          <w:divBdr>
            <w:top w:val="none" w:sz="0" w:space="0" w:color="auto"/>
            <w:left w:val="none" w:sz="0" w:space="0" w:color="auto"/>
            <w:bottom w:val="none" w:sz="0" w:space="0" w:color="auto"/>
            <w:right w:val="none" w:sz="0" w:space="0" w:color="auto"/>
          </w:divBdr>
          <w:divsChild>
            <w:div w:id="1581409874">
              <w:marLeft w:val="0"/>
              <w:marRight w:val="0"/>
              <w:marTop w:val="60"/>
              <w:marBottom w:val="0"/>
              <w:divBdr>
                <w:top w:val="none" w:sz="0" w:space="0" w:color="auto"/>
                <w:left w:val="none" w:sz="0" w:space="0" w:color="auto"/>
                <w:bottom w:val="none" w:sz="0" w:space="0" w:color="auto"/>
                <w:right w:val="none" w:sz="0" w:space="0" w:color="auto"/>
              </w:divBdr>
            </w:div>
            <w:div w:id="2012295285">
              <w:marLeft w:val="0"/>
              <w:marRight w:val="0"/>
              <w:marTop w:val="0"/>
              <w:marBottom w:val="0"/>
              <w:divBdr>
                <w:top w:val="none" w:sz="0" w:space="0" w:color="auto"/>
                <w:left w:val="none" w:sz="0" w:space="0" w:color="auto"/>
                <w:bottom w:val="none" w:sz="0" w:space="0" w:color="auto"/>
                <w:right w:val="none" w:sz="0" w:space="0" w:color="auto"/>
              </w:divBdr>
            </w:div>
          </w:divsChild>
        </w:div>
        <w:div w:id="448624754">
          <w:marLeft w:val="0"/>
          <w:marRight w:val="0"/>
          <w:marTop w:val="0"/>
          <w:marBottom w:val="0"/>
          <w:divBdr>
            <w:top w:val="none" w:sz="0" w:space="0" w:color="auto"/>
            <w:left w:val="none" w:sz="0" w:space="0" w:color="auto"/>
            <w:bottom w:val="none" w:sz="0" w:space="0" w:color="auto"/>
            <w:right w:val="none" w:sz="0" w:space="0" w:color="auto"/>
          </w:divBdr>
        </w:div>
        <w:div w:id="891228825">
          <w:marLeft w:val="0"/>
          <w:marRight w:val="0"/>
          <w:marTop w:val="0"/>
          <w:marBottom w:val="0"/>
          <w:divBdr>
            <w:top w:val="none" w:sz="0" w:space="0" w:color="auto"/>
            <w:left w:val="none" w:sz="0" w:space="0" w:color="auto"/>
            <w:bottom w:val="none" w:sz="0" w:space="0" w:color="auto"/>
            <w:right w:val="none" w:sz="0" w:space="0" w:color="auto"/>
          </w:divBdr>
          <w:divsChild>
            <w:div w:id="2116628795">
              <w:marLeft w:val="0"/>
              <w:marRight w:val="0"/>
              <w:marTop w:val="0"/>
              <w:marBottom w:val="0"/>
              <w:divBdr>
                <w:top w:val="none" w:sz="0" w:space="0" w:color="auto"/>
                <w:left w:val="none" w:sz="0" w:space="0" w:color="auto"/>
                <w:bottom w:val="none" w:sz="0" w:space="0" w:color="auto"/>
                <w:right w:val="none" w:sz="0" w:space="0" w:color="auto"/>
              </w:divBdr>
            </w:div>
          </w:divsChild>
        </w:div>
        <w:div w:id="139362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cgi/mail/envoyer_recette.php?f_id_recette=311150" TargetMode="External"/><Relationship Id="rId13" Type="http://schemas.openxmlformats.org/officeDocument/2006/relationships/hyperlink" Target="javascript:openWindow('/cgi/recette/image.php?f_id_recette=311150&amp;f_cle_recette=1029896347');" TargetMode="External"/><Relationship Id="rId18" Type="http://schemas.openxmlformats.org/officeDocument/2006/relationships/hyperlink" Target="http://www.linternaute.com/femmes/cuisine/definition/74/hacher.shtml" TargetMode="External"/><Relationship Id="rId3" Type="http://schemas.microsoft.com/office/2007/relationships/stylesWithEffects" Target="stylesWithEffects.xml"/><Relationship Id="rId21" Type="http://schemas.openxmlformats.org/officeDocument/2006/relationships/hyperlink" Target="http://www.linternaute.com/femmes/cuisine/definition/42/dresser.shtml" TargetMode="External"/><Relationship Id="rId7" Type="http://schemas.openxmlformats.org/officeDocument/2006/relationships/hyperlink" Target="javascript:openWindow('/cgi/recette/imprimer.php?f_id_recette=311150&amp;f_cle_recette=1029896347');" TargetMode="External"/><Relationship Id="rId12" Type="http://schemas.openxmlformats.org/officeDocument/2006/relationships/image" Target="media/image2.jpeg"/><Relationship Id="rId17" Type="http://schemas.openxmlformats.org/officeDocument/2006/relationships/hyperlink" Target="http://www.linternaute.com/femmes/cuisine/definition/74/hacher.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ternaute.com/femmes/cuisine/personne/434259/9240838886/1/christel_benard.shtml" TargetMode="External"/><Relationship Id="rId20" Type="http://schemas.openxmlformats.org/officeDocument/2006/relationships/hyperlink" Target="http://www.linternaute.com/femmes/cuisine/definition/10/battre.s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nternaute.com/femmes/cuisine/recette/311150/1029896347/macarons_pistach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linternaute.com/femmes/cuisine/definition/300134/creme_patissiere.shtml" TargetMode="External"/><Relationship Id="rId10" Type="http://schemas.openxmlformats.org/officeDocument/2006/relationships/hyperlink" Target="http://www.linternaute.com/femmes/cuisine/cgi/livrerecette/annotation_recette.php?f_id_recette=311150&amp;f_type=a" TargetMode="External"/><Relationship Id="rId19" Type="http://schemas.openxmlformats.org/officeDocument/2006/relationships/hyperlink" Target="http://www.linternaute.com/femmes/cuisine/definition/88/monter.shtml" TargetMode="External"/><Relationship Id="rId4" Type="http://schemas.openxmlformats.org/officeDocument/2006/relationships/settings" Target="settings.xml"/><Relationship Id="rId9" Type="http://schemas.openxmlformats.org/officeDocument/2006/relationships/hyperlink" Target="http://www.linternaute.com/femmes/cuisine/cgi/avis/depose_avis.php?f_id_recette=311150" TargetMode="External"/><Relationship Id="rId14" Type="http://schemas.openxmlformats.org/officeDocument/2006/relationships/hyperlink" Target="http://copainsdavant.linternaute.com/membre/434259/9240838886/christel_benard.shtml" TargetMode="External"/><Relationship Id="rId22"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Macarons pistache   </vt:lpstr>
    </vt:vector>
  </TitlesOfParts>
  <Company>LSD Corp</Company>
  <LinksUpToDate>false</LinksUpToDate>
  <CharactersWithSpaces>4689</CharactersWithSpaces>
  <SharedDoc>false</SharedDoc>
  <HLinks>
    <vt:vector size="90" baseType="variant">
      <vt:variant>
        <vt:i4>1507440</vt:i4>
      </vt:variant>
      <vt:variant>
        <vt:i4>54</vt:i4>
      </vt:variant>
      <vt:variant>
        <vt:i4>0</vt:i4>
      </vt:variant>
      <vt:variant>
        <vt:i4>5</vt:i4>
      </vt:variant>
      <vt:variant>
        <vt:lpwstr>http://www.linternaute.com/femmes/cuisine/definition/300134/creme_patissiere.shtml</vt:lpwstr>
      </vt:variant>
      <vt:variant>
        <vt:lpwstr/>
      </vt:variant>
      <vt:variant>
        <vt:i4>786516</vt:i4>
      </vt:variant>
      <vt:variant>
        <vt:i4>48</vt:i4>
      </vt:variant>
      <vt:variant>
        <vt:i4>0</vt:i4>
      </vt:variant>
      <vt:variant>
        <vt:i4>5</vt:i4>
      </vt:variant>
      <vt:variant>
        <vt:lpwstr>http://www.linternaute.com/femmes/cuisine/definition/42/dresser.shtml</vt:lpwstr>
      </vt:variant>
      <vt:variant>
        <vt:lpwstr/>
      </vt:variant>
      <vt:variant>
        <vt:i4>6094878</vt:i4>
      </vt:variant>
      <vt:variant>
        <vt:i4>45</vt:i4>
      </vt:variant>
      <vt:variant>
        <vt:i4>0</vt:i4>
      </vt:variant>
      <vt:variant>
        <vt:i4>5</vt:i4>
      </vt:variant>
      <vt:variant>
        <vt:lpwstr>http://www.linternaute.com/femmes/cuisine/definition/10/battre.shtml</vt:lpwstr>
      </vt:variant>
      <vt:variant>
        <vt:lpwstr/>
      </vt:variant>
      <vt:variant>
        <vt:i4>5046292</vt:i4>
      </vt:variant>
      <vt:variant>
        <vt:i4>42</vt:i4>
      </vt:variant>
      <vt:variant>
        <vt:i4>0</vt:i4>
      </vt:variant>
      <vt:variant>
        <vt:i4>5</vt:i4>
      </vt:variant>
      <vt:variant>
        <vt:lpwstr>http://www.linternaute.com/femmes/cuisine/definition/88/monter.shtml</vt:lpwstr>
      </vt:variant>
      <vt:variant>
        <vt:lpwstr/>
      </vt:variant>
      <vt:variant>
        <vt:i4>5242896</vt:i4>
      </vt:variant>
      <vt:variant>
        <vt:i4>39</vt:i4>
      </vt:variant>
      <vt:variant>
        <vt:i4>0</vt:i4>
      </vt:variant>
      <vt:variant>
        <vt:i4>5</vt:i4>
      </vt:variant>
      <vt:variant>
        <vt:lpwstr>http://www.linternaute.com/femmes/cuisine/definition/74/hacher.shtml</vt:lpwstr>
      </vt:variant>
      <vt:variant>
        <vt:lpwstr/>
      </vt:variant>
      <vt:variant>
        <vt:i4>5242896</vt:i4>
      </vt:variant>
      <vt:variant>
        <vt:i4>36</vt:i4>
      </vt:variant>
      <vt:variant>
        <vt:i4>0</vt:i4>
      </vt:variant>
      <vt:variant>
        <vt:i4>5</vt:i4>
      </vt:variant>
      <vt:variant>
        <vt:lpwstr>http://www.linternaute.com/femmes/cuisine/definition/74/hacher.shtml</vt:lpwstr>
      </vt:variant>
      <vt:variant>
        <vt:lpwstr/>
      </vt:variant>
      <vt:variant>
        <vt:i4>6291540</vt:i4>
      </vt:variant>
      <vt:variant>
        <vt:i4>33</vt:i4>
      </vt:variant>
      <vt:variant>
        <vt:i4>0</vt:i4>
      </vt:variant>
      <vt:variant>
        <vt:i4>5</vt:i4>
      </vt:variant>
      <vt:variant>
        <vt:lpwstr>http://www.linternaute.com/femmes/cuisine/personne/434259/9240838886/1/christel_benard.shtml</vt:lpwstr>
      </vt:variant>
      <vt:variant>
        <vt:lpwstr/>
      </vt:variant>
      <vt:variant>
        <vt:i4>7471191</vt:i4>
      </vt:variant>
      <vt:variant>
        <vt:i4>27</vt:i4>
      </vt:variant>
      <vt:variant>
        <vt:i4>0</vt:i4>
      </vt:variant>
      <vt:variant>
        <vt:i4>5</vt:i4>
      </vt:variant>
      <vt:variant>
        <vt:lpwstr>http://copainsdavant.linternaute.com/membre/434259/9240838886/christel_benard.shtml</vt:lpwstr>
      </vt:variant>
      <vt:variant>
        <vt:lpwstr/>
      </vt:variant>
      <vt:variant>
        <vt:i4>7798820</vt:i4>
      </vt:variant>
      <vt:variant>
        <vt:i4>24</vt:i4>
      </vt:variant>
      <vt:variant>
        <vt:i4>0</vt:i4>
      </vt:variant>
      <vt:variant>
        <vt:i4>5</vt:i4>
      </vt:variant>
      <vt:variant>
        <vt:lpwstr>javascript:openWindow('/cgi/recette/image.php?f_id_recette=311150&amp;f_cle_recette=1029896347');</vt:lpwstr>
      </vt:variant>
      <vt:variant>
        <vt:lpwstr/>
      </vt:variant>
      <vt:variant>
        <vt:i4>7995460</vt:i4>
      </vt:variant>
      <vt:variant>
        <vt:i4>18</vt:i4>
      </vt:variant>
      <vt:variant>
        <vt:i4>0</vt:i4>
      </vt:variant>
      <vt:variant>
        <vt:i4>5</vt:i4>
      </vt:variant>
      <vt:variant>
        <vt:lpwstr>http://www.linternaute.com/femmes/cuisine/recette/311150/1029896347/macarons_pistache.shtml</vt:lpwstr>
      </vt:variant>
      <vt:variant>
        <vt:lpwstr/>
      </vt:variant>
      <vt:variant>
        <vt:i4>5439494</vt:i4>
      </vt:variant>
      <vt:variant>
        <vt:i4>15</vt:i4>
      </vt:variant>
      <vt:variant>
        <vt:i4>0</vt:i4>
      </vt:variant>
      <vt:variant>
        <vt:i4>5</vt:i4>
      </vt:variant>
      <vt:variant>
        <vt:lpwstr>http://www.linternaute.com/femmes/cuisine/cgi/livrerecette/annotation_recette.php?f_id_recette=311150&amp;f_type=a</vt:lpwstr>
      </vt:variant>
      <vt:variant>
        <vt:lpwstr/>
      </vt:variant>
      <vt:variant>
        <vt:i4>6488070</vt:i4>
      </vt:variant>
      <vt:variant>
        <vt:i4>12</vt:i4>
      </vt:variant>
      <vt:variant>
        <vt:i4>0</vt:i4>
      </vt:variant>
      <vt:variant>
        <vt:i4>5</vt:i4>
      </vt:variant>
      <vt:variant>
        <vt:lpwstr>http://www.linternaute.com/femmes/cuisine/cgi/avis/depose_avis.php?f_id_recette=311150</vt:lpwstr>
      </vt:variant>
      <vt:variant>
        <vt:lpwstr/>
      </vt:variant>
      <vt:variant>
        <vt:i4>5111842</vt:i4>
      </vt:variant>
      <vt:variant>
        <vt:i4>9</vt:i4>
      </vt:variant>
      <vt:variant>
        <vt:i4>0</vt:i4>
      </vt:variant>
      <vt:variant>
        <vt:i4>5</vt:i4>
      </vt:variant>
      <vt:variant>
        <vt:lpwstr>http://www.linternaute.com/femmes/cuisine/cgi/mail/envoyer_recette.php?f_id_recette=311150</vt:lpwstr>
      </vt:variant>
      <vt:variant>
        <vt:lpwstr/>
      </vt:variant>
      <vt:variant>
        <vt:i4>7995488</vt:i4>
      </vt:variant>
      <vt:variant>
        <vt:i4>6</vt:i4>
      </vt:variant>
      <vt:variant>
        <vt:i4>0</vt:i4>
      </vt:variant>
      <vt:variant>
        <vt:i4>5</vt:i4>
      </vt:variant>
      <vt:variant>
        <vt:lpwstr>javascript:openWindow('/cgi/recette/imprimer.php?f_id_recette=311150&amp;f_cle_recette=1029896347');</vt:lpwstr>
      </vt:variant>
      <vt:variant>
        <vt:lpwstr/>
      </vt:variant>
      <vt:variant>
        <vt:i4>7995460</vt:i4>
      </vt:variant>
      <vt:variant>
        <vt:i4>0</vt:i4>
      </vt:variant>
      <vt:variant>
        <vt:i4>0</vt:i4>
      </vt:variant>
      <vt:variant>
        <vt:i4>5</vt:i4>
      </vt:variant>
      <vt:variant>
        <vt:lpwstr>http://www.linternaute.com/femmes/cuisine/recette/311150/1029896347/macarons_pistache.shtml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Macarons pistache</dc:title>
  <dc:creator>LSD Ghost</dc:creator>
  <cp:lastModifiedBy>MILLION Sylviane</cp:lastModifiedBy>
  <cp:revision>2</cp:revision>
  <dcterms:created xsi:type="dcterms:W3CDTF">2014-04-10T11:48:00Z</dcterms:created>
  <dcterms:modified xsi:type="dcterms:W3CDTF">2014-04-10T11:48:00Z</dcterms:modified>
</cp:coreProperties>
</file>