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DA" w:rsidRPr="005F1207" w:rsidRDefault="008168F8" w:rsidP="004721DA">
      <w:pPr>
        <w:rPr>
          <w:b/>
          <w:caps/>
          <w:vanish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F1207">
        <w:rPr>
          <w:b/>
          <w:caps/>
          <w:vanish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MERINGUES</w:t>
      </w:r>
    </w:p>
    <w:tbl>
      <w:tblPr>
        <w:tblW w:w="9781" w:type="dxa"/>
        <w:tblCellSpacing w:w="0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9646"/>
      </w:tblGrid>
      <w:tr w:rsidR="004721DA" w:rsidTr="003955E2">
        <w:trPr>
          <w:tblCellSpacing w:w="0" w:type="dxa"/>
        </w:trPr>
        <w:tc>
          <w:tcPr>
            <w:tcW w:w="843" w:type="dxa"/>
            <w:shd w:val="clear" w:color="auto" w:fill="FFFFFF"/>
          </w:tcPr>
          <w:p w:rsidR="004721DA" w:rsidRDefault="006A2735">
            <w:r>
              <w:rPr>
                <w:noProof/>
              </w:rPr>
              <w:drawing>
                <wp:inline distT="0" distB="0" distL="0" distR="0">
                  <wp:extent cx="95250" cy="5715000"/>
                  <wp:effectExtent l="0" t="0" r="0" b="0"/>
                  <wp:docPr id="1" name="Image 1" descr="fiche2_gau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che2_gau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tbl>
            <w:tblPr>
              <w:tblW w:w="10628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28"/>
            </w:tblGrid>
            <w:tr w:rsidR="004721DA" w:rsidTr="003955E2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80"/>
                    <w:gridCol w:w="748"/>
                  </w:tblGrid>
                  <w:tr w:rsidR="004721DA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4721DA" w:rsidRDefault="006A2735"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3055732" cy="3876675"/>
                              <wp:effectExtent l="0" t="0" r="0" b="0"/>
                              <wp:docPr id="2" name="Image 2" descr="fiche792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fiche79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55732" cy="3876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0" w:type="auto"/>
                      </w:tcPr>
                      <w:tbl>
                        <w:tblPr>
                          <w:tblW w:w="5000" w:type="pct"/>
                          <w:tblCellSpacing w:w="37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4"/>
                          <w:gridCol w:w="188"/>
                          <w:gridCol w:w="225"/>
                        </w:tblGrid>
                        <w:tr w:rsidR="004721DA">
                          <w:trPr>
                            <w:tblCellSpacing w:w="37" w:type="dxa"/>
                          </w:trPr>
                          <w:tc>
                            <w:tcPr>
                              <w:tcW w:w="1650" w:type="pct"/>
                            </w:tcPr>
                            <w:p w:rsidR="004721DA" w:rsidRDefault="004721D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650" w:type="pct"/>
                            </w:tcPr>
                            <w:p w:rsidR="004721DA" w:rsidRDefault="004721D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650" w:type="pct"/>
                            </w:tcPr>
                            <w:p w:rsidR="004721DA" w:rsidRDefault="004721DA">
                              <w:pPr>
                                <w:jc w:val="center"/>
                              </w:pPr>
                            </w:p>
                          </w:tc>
                        </w:tr>
                        <w:tr w:rsidR="004721DA">
                          <w:trPr>
                            <w:tblCellSpacing w:w="37" w:type="dxa"/>
                          </w:trPr>
                          <w:tc>
                            <w:tcPr>
                              <w:tcW w:w="0" w:type="auto"/>
                            </w:tcPr>
                            <w:p w:rsidR="004721DA" w:rsidRDefault="004721D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4721DA" w:rsidRDefault="004721D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4721DA" w:rsidRDefault="004721DA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4721DA" w:rsidRDefault="004721DA"/>
                    </w:tc>
                  </w:tr>
                </w:tbl>
                <w:p w:rsidR="004721DA" w:rsidRDefault="004721DA"/>
              </w:tc>
            </w:tr>
            <w:tr w:rsidR="004721DA" w:rsidTr="003955E2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3955E2" w:rsidRDefault="004721DA" w:rsidP="003955E2">
                  <w:r>
                    <w:rPr>
                      <w:b/>
                      <w:bCs/>
                      <w:i/>
                      <w:iCs/>
                    </w:rPr>
                    <w:t xml:space="preserve">Ingrédients </w:t>
                  </w:r>
                  <w:proofErr w:type="gramStart"/>
                  <w:r>
                    <w:rPr>
                      <w:b/>
                      <w:bCs/>
                      <w:i/>
                      <w:iCs/>
                    </w:rPr>
                    <w:t>:</w:t>
                  </w:r>
                  <w:proofErr w:type="gramEnd"/>
                  <w:r>
                    <w:br/>
                    <w:t xml:space="preserve">2 blancs d’œufs </w:t>
                  </w:r>
                  <w:r>
                    <w:br/>
                    <w:t xml:space="preserve">125g de sucre </w:t>
                  </w:r>
                  <w:hyperlink r:id="rId8" w:history="1">
                    <w:r>
                      <w:rPr>
                        <w:rStyle w:val="Lienhypertexte"/>
                      </w:rPr>
                      <w:t>semoule</w:t>
                    </w:r>
                  </w:hyperlink>
                  <w:r>
                    <w:t xml:space="preserve"> </w:t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  <w:bCs/>
                      <w:i/>
                      <w:iCs/>
                    </w:rPr>
                    <w:t>Recette :</w:t>
                  </w:r>
                  <w:r>
                    <w:br/>
                    <w:t xml:space="preserve">Battre en neige très ferme les blancs d’œufs, puis les mélanger à la cuillère avec le sucre en </w:t>
                  </w:r>
                </w:p>
                <w:p w:rsidR="003955E2" w:rsidRDefault="004721DA" w:rsidP="003955E2">
                  <w:r>
                    <w:t>poudre.</w:t>
                  </w:r>
                </w:p>
                <w:p w:rsidR="003955E2" w:rsidRDefault="004721DA" w:rsidP="003955E2">
                  <w:r>
                    <w:t xml:space="preserve"> </w:t>
                  </w:r>
                </w:p>
                <w:p w:rsidR="003955E2" w:rsidRDefault="004721DA" w:rsidP="003955E2">
                  <w:r>
                    <w:t>Sur la plaque du four beurrée et farinée, faire couler la meringue en petits tas ovales de la forme</w:t>
                  </w:r>
                </w:p>
                <w:p w:rsidR="003955E2" w:rsidRDefault="004721DA" w:rsidP="003955E2">
                  <w:r>
                    <w:t xml:space="preserve">de gros œufs. </w:t>
                  </w:r>
                </w:p>
                <w:p w:rsidR="003955E2" w:rsidRDefault="003955E2" w:rsidP="003955E2"/>
                <w:p w:rsidR="003955E2" w:rsidRDefault="004721DA" w:rsidP="003955E2">
                  <w:r>
                    <w:t>Poudrer les meringues de sucre</w:t>
                  </w:r>
                  <w:r w:rsidR="003955E2">
                    <w:t>, et</w:t>
                  </w:r>
                  <w:r>
                    <w:t xml:space="preserve"> les mettre à cuire à feu doux au four pendant 15 minutes. </w:t>
                  </w:r>
                </w:p>
                <w:p w:rsidR="003955E2" w:rsidRDefault="004721DA" w:rsidP="003955E2">
                  <w:r>
                    <w:br/>
                    <w:t xml:space="preserve">Lorsqu'elles sont légèrement blondies, il faut les retourner, les aplatir, et les remettre au four </w:t>
                  </w:r>
                </w:p>
                <w:p w:rsidR="003955E2" w:rsidRDefault="004721DA" w:rsidP="003955E2">
                  <w:r>
                    <w:t xml:space="preserve">encore 15 minutes. </w:t>
                  </w:r>
                </w:p>
                <w:p w:rsidR="003955E2" w:rsidRDefault="004721DA" w:rsidP="003955E2">
                  <w:r>
                    <w:br/>
                    <w:t xml:space="preserve">Les sortir du four et les laisser sécher pendant quelques heures. </w:t>
                  </w:r>
                </w:p>
                <w:p w:rsidR="004721DA" w:rsidRDefault="004721DA" w:rsidP="003955E2">
                  <w:r>
                    <w:br/>
                    <w:t xml:space="preserve">Servir avec une </w:t>
                  </w:r>
                  <w:hyperlink r:id="rId9" w:history="1">
                    <w:r>
                      <w:rPr>
                        <w:rStyle w:val="Lienhypertexte"/>
                      </w:rPr>
                      <w:t>crème</w:t>
                    </w:r>
                  </w:hyperlink>
                  <w:r>
                    <w:t xml:space="preserve"> pâtissière, de la chantilly ou une </w:t>
                  </w:r>
                  <w:hyperlink r:id="rId10" w:history="1">
                    <w:r>
                      <w:rPr>
                        <w:rStyle w:val="Lienhypertexte"/>
                      </w:rPr>
                      <w:t>glace</w:t>
                    </w:r>
                  </w:hyperlink>
                  <w:r>
                    <w:t xml:space="preserve">. </w:t>
                  </w:r>
                </w:p>
              </w:tc>
            </w:tr>
          </w:tbl>
          <w:p w:rsidR="004721DA" w:rsidRDefault="004721DA"/>
        </w:tc>
      </w:tr>
    </w:tbl>
    <w:p w:rsidR="00906CB7" w:rsidRDefault="00906CB7"/>
    <w:sectPr w:rsidR="00906CB7" w:rsidSect="008168F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DA"/>
    <w:rsid w:val="003955E2"/>
    <w:rsid w:val="004721DA"/>
    <w:rsid w:val="005F1207"/>
    <w:rsid w:val="006A2735"/>
    <w:rsid w:val="00802F55"/>
    <w:rsid w:val="008168F8"/>
    <w:rsid w:val="00825D51"/>
    <w:rsid w:val="00906CB7"/>
    <w:rsid w:val="009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customStyle="1" w:styleId="brauteur">
    <w:name w:val="br_auteur"/>
    <w:basedOn w:val="Policepardfaut"/>
    <w:rsid w:val="004721DA"/>
  </w:style>
  <w:style w:type="character" w:styleId="Lienhypertexte">
    <w:name w:val="Hyperlink"/>
    <w:basedOn w:val="Policepardfaut"/>
    <w:rsid w:val="004721DA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9E5F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E5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customStyle="1" w:styleId="brauteur">
    <w:name w:val="br_auteur"/>
    <w:basedOn w:val="Policepardfaut"/>
    <w:rsid w:val="004721DA"/>
  </w:style>
  <w:style w:type="character" w:styleId="Lienhypertexte">
    <w:name w:val="Hyperlink"/>
    <w:basedOn w:val="Policepardfaut"/>
    <w:rsid w:val="004721DA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9E5F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E5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feminin.com/w/recettes-cuisine-ingredient-213/semoul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ar%20fen=window.open('/world/cuisine/boitearecettes/ecarte.asp?RecetteID=792','top','status=0,toolbars=0,top=10,left=195,height=450,width=410');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aufeminin.com/w/recettes-cuisine-ingredient-313/glac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feminin.com/w/recettes-cuisine-ingredient-311/crem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LSD Corp</Company>
  <LinksUpToDate>false</LinksUpToDate>
  <CharactersWithSpaces>925</CharactersWithSpaces>
  <SharedDoc>false</SharedDoc>
  <HLinks>
    <vt:vector size="24" baseType="variant">
      <vt:variant>
        <vt:i4>6225930</vt:i4>
      </vt:variant>
      <vt:variant>
        <vt:i4>15</vt:i4>
      </vt:variant>
      <vt:variant>
        <vt:i4>0</vt:i4>
      </vt:variant>
      <vt:variant>
        <vt:i4>5</vt:i4>
      </vt:variant>
      <vt:variant>
        <vt:lpwstr>http://www.aufeminin.com/w/recettes-cuisine-ingredient-313/glace.html</vt:lpwstr>
      </vt:variant>
      <vt:variant>
        <vt:lpwstr/>
      </vt:variant>
      <vt:variant>
        <vt:i4>6094874</vt:i4>
      </vt:variant>
      <vt:variant>
        <vt:i4>12</vt:i4>
      </vt:variant>
      <vt:variant>
        <vt:i4>0</vt:i4>
      </vt:variant>
      <vt:variant>
        <vt:i4>5</vt:i4>
      </vt:variant>
      <vt:variant>
        <vt:lpwstr>http://www.aufeminin.com/w/recettes-cuisine-ingredient-311/creme.html</vt:lpwstr>
      </vt:variant>
      <vt:variant>
        <vt:lpwstr/>
      </vt:variant>
      <vt:variant>
        <vt:i4>3342435</vt:i4>
      </vt:variant>
      <vt:variant>
        <vt:i4>9</vt:i4>
      </vt:variant>
      <vt:variant>
        <vt:i4>0</vt:i4>
      </vt:variant>
      <vt:variant>
        <vt:i4>5</vt:i4>
      </vt:variant>
      <vt:variant>
        <vt:lpwstr>http://www.aufeminin.com/w/recettes-cuisine-ingredient-213/semoule.html</vt:lpwstr>
      </vt:variant>
      <vt:variant>
        <vt:lpwstr/>
      </vt:variant>
      <vt:variant>
        <vt:i4>3014774</vt:i4>
      </vt:variant>
      <vt:variant>
        <vt:i4>3</vt:i4>
      </vt:variant>
      <vt:variant>
        <vt:i4>0</vt:i4>
      </vt:variant>
      <vt:variant>
        <vt:i4>5</vt:i4>
      </vt:variant>
      <vt:variant>
        <vt:lpwstr>javascript:var fen=window.open('/world/cuisine/boitearecettes/ecarte.asp?RecetteID=792','top','status=0,toolbars=0,top=10,left=195,height=450,width=410');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MILLION Sylviane</cp:lastModifiedBy>
  <cp:revision>4</cp:revision>
  <dcterms:created xsi:type="dcterms:W3CDTF">2014-04-15T08:39:00Z</dcterms:created>
  <dcterms:modified xsi:type="dcterms:W3CDTF">2014-04-15T10:01:00Z</dcterms:modified>
</cp:coreProperties>
</file>