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000"/>
      </w:tblPr>
      <w:tblGrid>
        <w:gridCol w:w="10466"/>
      </w:tblGrid>
      <w:tr w:rsidR="00B30167">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0466"/>
            </w:tblGrid>
            <w:tr w:rsidR="00B30167" w:rsidRPr="00B30167">
              <w:trPr>
                <w:tblCellSpacing w:w="0" w:type="dxa"/>
              </w:trPr>
              <w:tc>
                <w:tcPr>
                  <w:tcW w:w="0" w:type="auto"/>
                  <w:vAlign w:val="center"/>
                </w:tcPr>
                <w:bookmarkStart w:id="0" w:name="_GoBack"/>
                <w:bookmarkEnd w:id="0"/>
                <w:p w:rsidR="00B30167" w:rsidRPr="005C22AD" w:rsidRDefault="00CB5A6C" w:rsidP="004B20AA">
                  <w:pPr>
                    <w:jc w:val="center"/>
                    <w:rPr>
                      <w:rFonts w:cs="Aharoni"/>
                      <w:b/>
                      <w:sz w:val="52"/>
                      <w:szCs w:val="52"/>
                    </w:rPr>
                  </w:pPr>
                  <w:r w:rsidRPr="00B30167">
                    <w:rPr>
                      <w:rFonts w:ascii="Verdana" w:hAnsi="Verdana" w:cs="Arial"/>
                      <w:b/>
                      <w:bCs/>
                      <w:color w:val="333333"/>
                      <w:sz w:val="52"/>
                      <w:szCs w:val="52"/>
                    </w:rPr>
                    <w:fldChar w:fldCharType="begin"/>
                  </w:r>
                  <w:r w:rsidR="00B30167" w:rsidRPr="00B30167">
                    <w:rPr>
                      <w:rFonts w:ascii="Verdana" w:hAnsi="Verdana" w:cs="Arial"/>
                      <w:b/>
                      <w:bCs/>
                      <w:color w:val="333333"/>
                      <w:sz w:val="52"/>
                      <w:szCs w:val="52"/>
                    </w:rPr>
                    <w:instrText xml:space="preserve"> HYPERLINK "" </w:instrText>
                  </w:r>
                  <w:r w:rsidRPr="00B30167">
                    <w:rPr>
                      <w:rFonts w:ascii="Verdana" w:hAnsi="Verdana" w:cs="Arial"/>
                      <w:b/>
                      <w:bCs/>
                      <w:color w:val="333333"/>
                      <w:sz w:val="52"/>
                      <w:szCs w:val="52"/>
                    </w:rPr>
                    <w:fldChar w:fldCharType="separate"/>
                  </w:r>
                  <w:r w:rsidR="00B30167" w:rsidRPr="005C22AD">
                    <w:rPr>
                      <w:rFonts w:ascii="Arial" w:hAnsi="Arial" w:cs="Aharoni"/>
                      <w:b/>
                      <w:color w:val="952037"/>
                      <w:sz w:val="52"/>
                      <w:szCs w:val="52"/>
                    </w:rPr>
                    <w:t>Scones</w:t>
                  </w:r>
                  <w:r w:rsidR="00D837EC" w:rsidRPr="005C22AD">
                    <w:rPr>
                      <w:rFonts w:ascii="Arial" w:hAnsi="Arial" w:cs="Aharoni"/>
                      <w:b/>
                      <w:color w:val="952037"/>
                      <w:sz w:val="52"/>
                      <w:szCs w:val="52"/>
                    </w:rPr>
                    <w:t xml:space="preserve"> à la confiture</w:t>
                  </w:r>
                </w:p>
                <w:p w:rsidR="00B30167" w:rsidRDefault="00CB5A6C" w:rsidP="00B30167">
                  <w:pPr>
                    <w:jc w:val="center"/>
                    <w:rPr>
                      <w:rFonts w:ascii="Verdana" w:hAnsi="Verdana" w:cs="Arial"/>
                      <w:b/>
                      <w:bCs/>
                      <w:color w:val="333333"/>
                      <w:sz w:val="52"/>
                      <w:szCs w:val="52"/>
                    </w:rPr>
                  </w:pPr>
                  <w:r w:rsidRPr="00B30167">
                    <w:rPr>
                      <w:rFonts w:ascii="Verdana" w:hAnsi="Verdana" w:cs="Arial"/>
                      <w:b/>
                      <w:bCs/>
                      <w:color w:val="333333"/>
                      <w:sz w:val="52"/>
                      <w:szCs w:val="52"/>
                    </w:rPr>
                    <w:fldChar w:fldCharType="end"/>
                  </w:r>
                  <w:r w:rsidR="00D837EC">
                    <w:rPr>
                      <w:noProof/>
                    </w:rPr>
                    <w:drawing>
                      <wp:inline distT="0" distB="0" distL="0" distR="0">
                        <wp:extent cx="5425440" cy="3589020"/>
                        <wp:effectExtent l="19050" t="0" r="3810" b="0"/>
                        <wp:docPr id="2" name="irc_mi" descr="http://a.imdoc.fr/1/cuisine-nutrition/bon-appetit/photo/0417185041/182375686d1/bon-appetit-scones-creme-confiture-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imdoc.fr/1/cuisine-nutrition/bon-appetit/photo/0417185041/182375686d1/bon-appetit-scones-creme-confiture-img.jpg"/>
                                <pic:cNvPicPr>
                                  <a:picLocks noChangeAspect="1" noChangeArrowheads="1"/>
                                </pic:cNvPicPr>
                              </pic:nvPicPr>
                              <pic:blipFill>
                                <a:blip r:embed="rId4"/>
                                <a:srcRect/>
                                <a:stretch>
                                  <a:fillRect/>
                                </a:stretch>
                              </pic:blipFill>
                              <pic:spPr bwMode="auto">
                                <a:xfrm>
                                  <a:off x="0" y="0"/>
                                  <a:ext cx="5425440" cy="3589020"/>
                                </a:xfrm>
                                <a:prstGeom prst="rect">
                                  <a:avLst/>
                                </a:prstGeom>
                                <a:noFill/>
                                <a:ln w="9525">
                                  <a:noFill/>
                                  <a:miter lim="800000"/>
                                  <a:headEnd/>
                                  <a:tailEnd/>
                                </a:ln>
                              </pic:spPr>
                            </pic:pic>
                          </a:graphicData>
                        </a:graphic>
                      </wp:inline>
                    </w:drawing>
                  </w:r>
                </w:p>
                <w:p w:rsidR="00D837EC" w:rsidRPr="00B30167" w:rsidRDefault="00D837EC" w:rsidP="00B30167">
                  <w:pPr>
                    <w:jc w:val="center"/>
                    <w:rPr>
                      <w:rFonts w:ascii="Verdana" w:hAnsi="Verdana" w:cs="Arial"/>
                      <w:color w:val="333333"/>
                      <w:sz w:val="28"/>
                      <w:szCs w:val="28"/>
                    </w:rPr>
                  </w:pPr>
                </w:p>
              </w:tc>
            </w:tr>
          </w:tbl>
          <w:p w:rsidR="00B30167" w:rsidRPr="00B30167" w:rsidRDefault="00B30167">
            <w:pPr>
              <w:rPr>
                <w:rFonts w:ascii="Verdana" w:hAnsi="Verdana" w:cs="Arial"/>
                <w:color w:val="333333"/>
                <w:sz w:val="28"/>
                <w:szCs w:val="28"/>
              </w:rPr>
            </w:pPr>
          </w:p>
        </w:tc>
      </w:tr>
      <w:tr w:rsidR="00B30167">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B30167" w:rsidRPr="004B20AA">
              <w:trPr>
                <w:tblCellSpacing w:w="0" w:type="dxa"/>
              </w:trPr>
              <w:tc>
                <w:tcPr>
                  <w:tcW w:w="2250" w:type="dxa"/>
                </w:tcPr>
                <w:p w:rsidR="00B30167" w:rsidRPr="004B20AA" w:rsidRDefault="00B30167" w:rsidP="004B20AA">
                  <w:pPr>
                    <w:pStyle w:val="NormalWeb"/>
                    <w:rPr>
                      <w:rFonts w:ascii="Verdana" w:hAnsi="Verdana" w:cs="Arial"/>
                      <w:color w:val="333333"/>
                    </w:rPr>
                  </w:pPr>
                  <w:r w:rsidRPr="004B20AA">
                    <w:rPr>
                      <w:rFonts w:ascii="Verdana" w:hAnsi="Verdana" w:cs="Arial"/>
                      <w:color w:val="333333"/>
                    </w:rPr>
                    <w:br/>
                  </w:r>
                  <w:r w:rsidRPr="004B20AA">
                    <w:rPr>
                      <w:rFonts w:ascii="Arial" w:hAnsi="Arial" w:cs="Arial"/>
                      <w:color w:val="666666"/>
                    </w:rPr>
                    <w:t xml:space="preserve">"Les fameux scones made in </w:t>
                  </w:r>
                  <w:proofErr w:type="spellStart"/>
                  <w:r w:rsidRPr="004B20AA">
                    <w:rPr>
                      <w:rFonts w:ascii="Arial" w:hAnsi="Arial" w:cs="Arial"/>
                      <w:color w:val="666666"/>
                    </w:rPr>
                    <w:t>England</w:t>
                  </w:r>
                  <w:proofErr w:type="spellEnd"/>
                  <w:r w:rsidRPr="004B20AA">
                    <w:rPr>
                      <w:rFonts w:ascii="Arial" w:hAnsi="Arial" w:cs="Arial"/>
                      <w:color w:val="666666"/>
                    </w:rPr>
                    <w:t xml:space="preserve">, idéals pour le petit </w:t>
                  </w:r>
                  <w:proofErr w:type="spellStart"/>
                  <w:r w:rsidRPr="004B20AA">
                    <w:rPr>
                      <w:rFonts w:ascii="Arial" w:hAnsi="Arial" w:cs="Arial"/>
                      <w:color w:val="666666"/>
                    </w:rPr>
                    <w:t>déj</w:t>
                  </w:r>
                  <w:proofErr w:type="spellEnd"/>
                  <w:r w:rsidRPr="004B20AA">
                    <w:rPr>
                      <w:rFonts w:ascii="Arial" w:hAnsi="Arial" w:cs="Arial"/>
                      <w:color w:val="666666"/>
                    </w:rPr>
                    <w:t xml:space="preserve">'." </w:t>
                  </w:r>
                  <w:r w:rsidRPr="004B20AA">
                    <w:rPr>
                      <w:rFonts w:ascii="Arial" w:hAnsi="Arial" w:cs="Arial"/>
                      <w:color w:val="666666"/>
                    </w:rPr>
                    <w:br/>
                  </w:r>
                </w:p>
              </w:tc>
              <w:tc>
                <w:tcPr>
                  <w:tcW w:w="144" w:type="dxa"/>
                </w:tcPr>
                <w:p w:rsidR="00B30167" w:rsidRPr="004B20AA" w:rsidRDefault="00B30167">
                  <w:pPr>
                    <w:rPr>
                      <w:rFonts w:ascii="Verdana" w:hAnsi="Verdana" w:cs="Arial"/>
                      <w:color w:val="333333"/>
                    </w:rPr>
                  </w:pPr>
                  <w:r w:rsidRPr="004B20AA">
                    <w:rPr>
                      <w:rFonts w:ascii="Verdana" w:hAnsi="Verdana" w:cs="Arial"/>
                      <w:color w:val="333333"/>
                    </w:rPr>
                    <w:t> </w:t>
                  </w:r>
                </w:p>
              </w:tc>
              <w:tc>
                <w:tcPr>
                  <w:tcW w:w="0" w:type="auto"/>
                </w:tcPr>
                <w:tbl>
                  <w:tblPr>
                    <w:tblW w:w="5000" w:type="pct"/>
                    <w:tblCellSpacing w:w="15" w:type="dxa"/>
                    <w:tblCellMar>
                      <w:top w:w="15" w:type="dxa"/>
                      <w:left w:w="15" w:type="dxa"/>
                      <w:bottom w:w="15" w:type="dxa"/>
                      <w:right w:w="15" w:type="dxa"/>
                    </w:tblCellMar>
                    <w:tblLook w:val="0000"/>
                  </w:tblPr>
                  <w:tblGrid>
                    <w:gridCol w:w="7920"/>
                    <w:gridCol w:w="152"/>
                  </w:tblGrid>
                  <w:tr w:rsidR="00B30167" w:rsidRPr="004B20AA">
                    <w:trPr>
                      <w:tblCellSpacing w:w="15" w:type="dxa"/>
                    </w:trPr>
                    <w:tc>
                      <w:tcPr>
                        <w:tcW w:w="0" w:type="auto"/>
                        <w:vAlign w:val="center"/>
                      </w:tcPr>
                      <w:p w:rsidR="00B30167" w:rsidRPr="004B20AA" w:rsidRDefault="00B30167" w:rsidP="0001545B">
                        <w:pPr>
                          <w:rPr>
                            <w:rFonts w:ascii="Verdana" w:hAnsi="Verdana" w:cs="Arial"/>
                            <w:color w:val="333333"/>
                          </w:rPr>
                        </w:pPr>
                        <w:r w:rsidRPr="004B20AA">
                          <w:rPr>
                            <w:rFonts w:ascii="Verdana" w:hAnsi="Verdana" w:cs="Arial"/>
                            <w:b/>
                            <w:bCs/>
                            <w:color w:val="333333"/>
                          </w:rPr>
                          <w:t>Préparation :</w:t>
                        </w:r>
                        <w:r w:rsidRPr="004B20AA">
                          <w:rPr>
                            <w:rFonts w:ascii="Verdana" w:hAnsi="Verdana" w:cs="Arial"/>
                            <w:color w:val="333333"/>
                          </w:rPr>
                          <w:t xml:space="preserve"> 15 mn</w:t>
                        </w:r>
                        <w:r w:rsidRPr="004B20AA">
                          <w:rPr>
                            <w:rFonts w:ascii="Verdana" w:hAnsi="Verdana" w:cs="Arial"/>
                            <w:b/>
                            <w:bCs/>
                            <w:color w:val="333333"/>
                          </w:rPr>
                          <w:br/>
                          <w:t xml:space="preserve">Cuisson : </w:t>
                        </w:r>
                        <w:r w:rsidRPr="004B20AA">
                          <w:rPr>
                            <w:rFonts w:ascii="Verdana" w:hAnsi="Verdana" w:cs="Arial"/>
                            <w:color w:val="333333"/>
                          </w:rPr>
                          <w:t>15 mn</w:t>
                        </w:r>
                        <w:r w:rsidRPr="004B20AA">
                          <w:rPr>
                            <w:rFonts w:ascii="Verdana" w:hAnsi="Verdana" w:cs="Arial"/>
                            <w:b/>
                            <w:bCs/>
                            <w:color w:val="333333"/>
                          </w:rPr>
                          <w:br/>
                          <w:t>Repos :</w:t>
                        </w:r>
                        <w:r w:rsidRPr="004B20AA">
                          <w:rPr>
                            <w:rFonts w:ascii="Verdana" w:hAnsi="Verdana" w:cs="Arial"/>
                            <w:color w:val="333333"/>
                          </w:rPr>
                          <w:t xml:space="preserve"> 0 mn</w:t>
                        </w:r>
                        <w:r w:rsidRPr="004B20AA">
                          <w:rPr>
                            <w:rFonts w:ascii="Verdana" w:hAnsi="Verdana" w:cs="Arial"/>
                            <w:b/>
                            <w:bCs/>
                            <w:color w:val="333333"/>
                          </w:rPr>
                          <w:br/>
                          <w:t>Difficulté :</w:t>
                        </w:r>
                        <w:r w:rsidRPr="004B20AA">
                          <w:rPr>
                            <w:rFonts w:ascii="Verdana" w:hAnsi="Verdana" w:cs="Arial"/>
                            <w:color w:val="333333"/>
                          </w:rPr>
                          <w:t xml:space="preserve"> Facile</w:t>
                        </w:r>
                      </w:p>
                    </w:tc>
                    <w:tc>
                      <w:tcPr>
                        <w:tcW w:w="0" w:type="auto"/>
                        <w:vAlign w:val="center"/>
                      </w:tcPr>
                      <w:p w:rsidR="00B30167" w:rsidRPr="004B20AA" w:rsidRDefault="00B30167">
                        <w:pPr>
                          <w:pStyle w:val="NormalWeb"/>
                          <w:jc w:val="right"/>
                          <w:rPr>
                            <w:rFonts w:ascii="Verdana" w:hAnsi="Verdana" w:cs="Arial"/>
                            <w:color w:val="333333"/>
                          </w:rPr>
                        </w:pPr>
                      </w:p>
                    </w:tc>
                  </w:tr>
                </w:tbl>
                <w:p w:rsidR="00B30167" w:rsidRPr="004B20AA" w:rsidRDefault="00B30167">
                  <w:pPr>
                    <w:pStyle w:val="NormalWeb"/>
                    <w:rPr>
                      <w:rFonts w:ascii="Verdana" w:hAnsi="Verdana" w:cs="Arial"/>
                      <w:color w:val="333333"/>
                    </w:rPr>
                  </w:pPr>
                  <w:r w:rsidRPr="004B20AA">
                    <w:rPr>
                      <w:rFonts w:ascii="Verdana" w:hAnsi="Verdana" w:cs="Arial"/>
                      <w:b/>
                      <w:bCs/>
                      <w:color w:val="333333"/>
                    </w:rPr>
                    <w:t>Pour 5 personnes :</w:t>
                  </w:r>
                  <w:r w:rsidRPr="004B20AA">
                    <w:rPr>
                      <w:rFonts w:ascii="Verdana" w:hAnsi="Verdana" w:cs="Arial"/>
                      <w:color w:val="333333"/>
                    </w:rPr>
                    <w:br/>
                    <w:t>pour 20 petits scones</w:t>
                  </w:r>
                  <w:r w:rsidRPr="004B20AA">
                    <w:rPr>
                      <w:rFonts w:ascii="Verdana" w:hAnsi="Verdana" w:cs="Arial"/>
                      <w:color w:val="333333"/>
                    </w:rPr>
                    <w:br/>
                    <w:t xml:space="preserve">- </w:t>
                  </w:r>
                  <w:smartTag w:uri="urn:schemas-microsoft-com:office:smarttags" w:element="metricconverter">
                    <w:smartTagPr>
                      <w:attr w:name="ProductID" w:val="500 g"/>
                    </w:smartTagPr>
                    <w:r w:rsidRPr="004B20AA">
                      <w:rPr>
                        <w:rFonts w:ascii="Verdana" w:hAnsi="Verdana" w:cs="Arial"/>
                        <w:color w:val="333333"/>
                      </w:rPr>
                      <w:t>500 g</w:t>
                    </w:r>
                  </w:smartTag>
                  <w:r w:rsidRPr="004B20AA">
                    <w:rPr>
                      <w:rFonts w:ascii="Verdana" w:hAnsi="Verdana" w:cs="Arial"/>
                      <w:color w:val="333333"/>
                    </w:rPr>
                    <w:t xml:space="preserve"> de farine pour gâteaux</w:t>
                  </w:r>
                  <w:r w:rsidRPr="004B20AA">
                    <w:rPr>
                      <w:rFonts w:ascii="Verdana" w:hAnsi="Verdana" w:cs="Arial"/>
                      <w:color w:val="333333"/>
                    </w:rPr>
                    <w:br/>
                    <w:t>- 2 cuillères à café de levure chimique</w:t>
                  </w:r>
                  <w:r w:rsidRPr="004B20AA">
                    <w:rPr>
                      <w:rFonts w:ascii="Verdana" w:hAnsi="Verdana" w:cs="Arial"/>
                      <w:color w:val="333333"/>
                    </w:rPr>
                    <w:br/>
                    <w:t xml:space="preserve">- </w:t>
                  </w:r>
                  <w:smartTag w:uri="urn:schemas-microsoft-com:office:smarttags" w:element="metricconverter">
                    <w:smartTagPr>
                      <w:attr w:name="ProductID" w:val="75 g"/>
                    </w:smartTagPr>
                    <w:r w:rsidRPr="004B20AA">
                      <w:rPr>
                        <w:rFonts w:ascii="Verdana" w:hAnsi="Verdana" w:cs="Arial"/>
                        <w:color w:val="333333"/>
                      </w:rPr>
                      <w:t>75 g</w:t>
                    </w:r>
                  </w:smartTag>
                  <w:r w:rsidRPr="004B20AA">
                    <w:rPr>
                      <w:rFonts w:ascii="Verdana" w:hAnsi="Verdana" w:cs="Arial"/>
                      <w:color w:val="333333"/>
                    </w:rPr>
                    <w:t xml:space="preserve"> de beurre à température ambiante</w:t>
                  </w:r>
                  <w:r w:rsidRPr="004B20AA">
                    <w:rPr>
                      <w:rFonts w:ascii="Verdana" w:hAnsi="Verdana" w:cs="Arial"/>
                      <w:color w:val="333333"/>
                    </w:rPr>
                    <w:br/>
                    <w:t xml:space="preserve">- </w:t>
                  </w:r>
                  <w:smartTag w:uri="urn:schemas-microsoft-com:office:smarttags" w:element="metricconverter">
                    <w:smartTagPr>
                      <w:attr w:name="ProductID" w:val="50 g"/>
                    </w:smartTagPr>
                    <w:r w:rsidRPr="004B20AA">
                      <w:rPr>
                        <w:rFonts w:ascii="Verdana" w:hAnsi="Verdana" w:cs="Arial"/>
                        <w:color w:val="333333"/>
                      </w:rPr>
                      <w:t>50 g</w:t>
                    </w:r>
                  </w:smartTag>
                  <w:r w:rsidRPr="004B20AA">
                    <w:rPr>
                      <w:rFonts w:ascii="Verdana" w:hAnsi="Verdana" w:cs="Arial"/>
                      <w:color w:val="333333"/>
                    </w:rPr>
                    <w:t xml:space="preserve"> de sucre semoule</w:t>
                  </w:r>
                  <w:r w:rsidRPr="004B20AA">
                    <w:rPr>
                      <w:rFonts w:ascii="Verdana" w:hAnsi="Verdana" w:cs="Arial"/>
                      <w:color w:val="333333"/>
                    </w:rPr>
                    <w:br/>
                    <w:t>- 20 à 25 cl de lait</w:t>
                  </w:r>
                  <w:r w:rsidRPr="004B20AA">
                    <w:rPr>
                      <w:rFonts w:ascii="Verdana" w:hAnsi="Verdana" w:cs="Arial"/>
                      <w:color w:val="333333"/>
                    </w:rPr>
                    <w:br/>
                    <w:t xml:space="preserve">- 2 </w:t>
                  </w:r>
                  <w:proofErr w:type="spellStart"/>
                  <w:r w:rsidRPr="004B20AA">
                    <w:rPr>
                      <w:rFonts w:ascii="Verdana" w:hAnsi="Verdana" w:cs="Arial"/>
                      <w:color w:val="333333"/>
                    </w:rPr>
                    <w:t>oeufs</w:t>
                  </w:r>
                  <w:proofErr w:type="spellEnd"/>
                  <w:r w:rsidRPr="004B20AA">
                    <w:rPr>
                      <w:rFonts w:ascii="Verdana" w:hAnsi="Verdana" w:cs="Arial"/>
                      <w:color w:val="333333"/>
                    </w:rPr>
                    <w:t xml:space="preserve"> </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p w:rsidR="00B30167" w:rsidRPr="004B20AA" w:rsidRDefault="00B30167" w:rsidP="004B20AA">
            <w:pPr>
              <w:jc w:val="right"/>
              <w:rPr>
                <w:rFonts w:ascii="Verdana" w:hAnsi="Verdana" w:cs="Arial"/>
                <w:color w:val="333333"/>
              </w:rPr>
            </w:pPr>
            <w:r w:rsidRPr="004B20AA">
              <w:rPr>
                <w:rFonts w:ascii="Verdana" w:hAnsi="Verdana" w:cs="Arial"/>
                <w:color w:val="333333"/>
              </w:rPr>
              <w:br/>
            </w:r>
          </w:p>
        </w:tc>
      </w:tr>
      <w:tr w:rsidR="00B30167">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B30167" w:rsidRPr="004B20AA">
              <w:trPr>
                <w:tblCellSpacing w:w="37" w:type="dxa"/>
              </w:trPr>
              <w:tc>
                <w:tcPr>
                  <w:tcW w:w="0" w:type="auto"/>
                  <w:shd w:val="clear" w:color="auto" w:fill="941E38"/>
                  <w:vAlign w:val="center"/>
                </w:tcPr>
                <w:p w:rsidR="00B30167" w:rsidRPr="004B20AA" w:rsidRDefault="00B30167">
                  <w:pPr>
                    <w:rPr>
                      <w:rFonts w:ascii="Verdana" w:hAnsi="Verdana" w:cs="Arial"/>
                      <w:color w:val="333333"/>
                    </w:rPr>
                  </w:pPr>
                  <w:r w:rsidRPr="004B20AA">
                    <w:rPr>
                      <w:rFonts w:ascii="Arial" w:hAnsi="Arial" w:cs="Arial"/>
                      <w:b/>
                      <w:bCs/>
                      <w:color w:val="FFFFFF"/>
                    </w:rPr>
                    <w:t>  La recette</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B30167" w:rsidRPr="004B20AA">
              <w:trPr>
                <w:tblCellSpacing w:w="15" w:type="dxa"/>
              </w:trPr>
              <w:tc>
                <w:tcPr>
                  <w:tcW w:w="0" w:type="pct"/>
                </w:tcPr>
                <w:p w:rsidR="00B30167" w:rsidRPr="004B20AA" w:rsidRDefault="00B30167">
                  <w:pPr>
                    <w:rPr>
                      <w:rFonts w:ascii="Verdana" w:hAnsi="Verdana" w:cs="Arial"/>
                      <w:color w:val="333333"/>
                    </w:rPr>
                  </w:pPr>
                </w:p>
              </w:tc>
              <w:tc>
                <w:tcPr>
                  <w:tcW w:w="5000" w:type="pct"/>
                </w:tcPr>
                <w:p w:rsidR="00B30167" w:rsidRPr="004B20AA" w:rsidRDefault="00B30167">
                  <w:pPr>
                    <w:spacing w:after="300"/>
                    <w:rPr>
                      <w:rFonts w:ascii="Verdana" w:hAnsi="Verdana" w:cs="Arial"/>
                      <w:color w:val="333333"/>
                    </w:rPr>
                  </w:pPr>
                  <w:r w:rsidRPr="004B20AA">
                    <w:rPr>
                      <w:rFonts w:ascii="Arial" w:hAnsi="Arial" w:cs="Arial"/>
                      <w:b/>
                      <w:bCs/>
                      <w:color w:val="333333"/>
                    </w:rPr>
                    <w:t>1/</w:t>
                  </w:r>
                  <w:r w:rsidRPr="004B20AA">
                    <w:rPr>
                      <w:rFonts w:ascii="Arial" w:hAnsi="Arial" w:cs="Arial"/>
                      <w:color w:val="333333"/>
                    </w:rPr>
                    <w:t xml:space="preserve"> Préchauffez votre four à </w:t>
                  </w:r>
                  <w:smartTag w:uri="urn:schemas-microsoft-com:office:smarttags" w:element="metricconverter">
                    <w:smartTagPr>
                      <w:attr w:name="ProductID" w:val="220°C"/>
                    </w:smartTagPr>
                    <w:r w:rsidRPr="004B20AA">
                      <w:rPr>
                        <w:rFonts w:ascii="Arial" w:hAnsi="Arial" w:cs="Arial"/>
                        <w:color w:val="333333"/>
                      </w:rPr>
                      <w:t>220°C</w:t>
                    </w:r>
                  </w:smartTag>
                  <w:r w:rsidRPr="004B20AA">
                    <w:rPr>
                      <w:rFonts w:ascii="Arial" w:hAnsi="Arial" w:cs="Arial"/>
                      <w:color w:val="333333"/>
                    </w:rPr>
                    <w:t xml:space="preserve"> et préparez 2 plaques en les recouvrant de papier sulfurisé.</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B30167" w:rsidRPr="004B20AA">
              <w:trPr>
                <w:tblCellSpacing w:w="15" w:type="dxa"/>
              </w:trPr>
              <w:tc>
                <w:tcPr>
                  <w:tcW w:w="0" w:type="pct"/>
                </w:tcPr>
                <w:p w:rsidR="00B30167" w:rsidRPr="004B20AA" w:rsidRDefault="00B30167">
                  <w:pPr>
                    <w:rPr>
                      <w:rFonts w:ascii="Verdana" w:hAnsi="Verdana" w:cs="Arial"/>
                      <w:color w:val="333333"/>
                    </w:rPr>
                  </w:pPr>
                </w:p>
              </w:tc>
              <w:tc>
                <w:tcPr>
                  <w:tcW w:w="5000" w:type="pct"/>
                </w:tcPr>
                <w:p w:rsidR="00B30167" w:rsidRPr="004B20AA" w:rsidRDefault="00B30167">
                  <w:pPr>
                    <w:spacing w:after="300"/>
                    <w:rPr>
                      <w:rFonts w:ascii="Verdana" w:hAnsi="Verdana" w:cs="Arial"/>
                      <w:color w:val="333333"/>
                    </w:rPr>
                  </w:pPr>
                  <w:r w:rsidRPr="004B20AA">
                    <w:rPr>
                      <w:rFonts w:ascii="Arial" w:hAnsi="Arial" w:cs="Arial"/>
                      <w:b/>
                      <w:bCs/>
                      <w:color w:val="333333"/>
                    </w:rPr>
                    <w:t>2/</w:t>
                  </w:r>
                  <w:r w:rsidRPr="004B20AA">
                    <w:rPr>
                      <w:rFonts w:ascii="Arial" w:hAnsi="Arial" w:cs="Arial"/>
                      <w:color w:val="333333"/>
                    </w:rPr>
                    <w:t xml:space="preserve"> Dans un saladier, mélangez la farine et la levure, puis ajoutez le beurre en petits morceaux. Travaillez du bout des doigts pour obtenir une consistance granuleuse. Ajoutez le sucre en remuant.</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B30167" w:rsidRPr="004B20AA">
              <w:trPr>
                <w:tblCellSpacing w:w="15" w:type="dxa"/>
              </w:trPr>
              <w:tc>
                <w:tcPr>
                  <w:tcW w:w="0" w:type="pct"/>
                </w:tcPr>
                <w:p w:rsidR="00B30167" w:rsidRPr="004B20AA" w:rsidRDefault="00B30167">
                  <w:pPr>
                    <w:rPr>
                      <w:rFonts w:ascii="Verdana" w:hAnsi="Verdana" w:cs="Arial"/>
                      <w:color w:val="333333"/>
                    </w:rPr>
                  </w:pPr>
                </w:p>
              </w:tc>
              <w:tc>
                <w:tcPr>
                  <w:tcW w:w="5000" w:type="pct"/>
                </w:tcPr>
                <w:p w:rsidR="00B30167" w:rsidRPr="004B20AA" w:rsidRDefault="00B30167">
                  <w:pPr>
                    <w:spacing w:after="300"/>
                    <w:rPr>
                      <w:rFonts w:ascii="Verdana" w:hAnsi="Verdana" w:cs="Arial"/>
                      <w:color w:val="333333"/>
                    </w:rPr>
                  </w:pPr>
                  <w:r w:rsidRPr="004B20AA">
                    <w:rPr>
                      <w:rFonts w:ascii="Arial" w:hAnsi="Arial" w:cs="Arial"/>
                      <w:b/>
                      <w:bCs/>
                      <w:color w:val="333333"/>
                    </w:rPr>
                    <w:t>3/</w:t>
                  </w:r>
                  <w:r w:rsidRPr="004B20AA">
                    <w:rPr>
                      <w:rFonts w:ascii="Arial" w:hAnsi="Arial" w:cs="Arial"/>
                      <w:color w:val="333333"/>
                    </w:rPr>
                    <w:t xml:space="preserve"> Battez les </w:t>
                  </w:r>
                  <w:proofErr w:type="spellStart"/>
                  <w:r w:rsidRPr="004B20AA">
                    <w:rPr>
                      <w:rFonts w:ascii="Arial" w:hAnsi="Arial" w:cs="Arial"/>
                      <w:color w:val="333333"/>
                    </w:rPr>
                    <w:t>oeufs</w:t>
                  </w:r>
                  <w:proofErr w:type="spellEnd"/>
                  <w:r w:rsidRPr="004B20AA">
                    <w:rPr>
                      <w:rFonts w:ascii="Arial" w:hAnsi="Arial" w:cs="Arial"/>
                      <w:color w:val="333333"/>
                    </w:rPr>
                    <w:t>, puis ajoutez le lait sans cesser de batte jusqu'à obtenir au moins 30 cl de mélange. Réservez 2 cuillères à soupe de ce mélange pour le glaçage.</w:t>
                  </w:r>
                  <w:r w:rsidRPr="004B20AA">
                    <w:rPr>
                      <w:rFonts w:ascii="Arial" w:hAnsi="Arial" w:cs="Arial"/>
                      <w:color w:val="333333"/>
                    </w:rPr>
                    <w:br/>
                    <w:t xml:space="preserve">Ajoutez progressivement les </w:t>
                  </w:r>
                  <w:proofErr w:type="spellStart"/>
                  <w:r w:rsidRPr="004B20AA">
                    <w:rPr>
                      <w:rFonts w:ascii="Arial" w:hAnsi="Arial" w:cs="Arial"/>
                      <w:color w:val="333333"/>
                    </w:rPr>
                    <w:t>oeufs</w:t>
                  </w:r>
                  <w:proofErr w:type="spellEnd"/>
                  <w:r w:rsidRPr="004B20AA">
                    <w:rPr>
                      <w:rFonts w:ascii="Arial" w:hAnsi="Arial" w:cs="Arial"/>
                      <w:color w:val="333333"/>
                    </w:rPr>
                    <w:t xml:space="preserve"> battus aux ingrédients secs, en tournant jusqu'à obtenir une pâte molle, plutôt humide et collante.</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B30167" w:rsidRPr="004B20AA">
              <w:trPr>
                <w:tblCellSpacing w:w="15" w:type="dxa"/>
              </w:trPr>
              <w:tc>
                <w:tcPr>
                  <w:tcW w:w="0" w:type="pct"/>
                </w:tcPr>
                <w:p w:rsidR="00B30167" w:rsidRPr="004B20AA" w:rsidRDefault="00B30167">
                  <w:pPr>
                    <w:rPr>
                      <w:rFonts w:ascii="Verdana" w:hAnsi="Verdana" w:cs="Arial"/>
                      <w:color w:val="333333"/>
                    </w:rPr>
                  </w:pPr>
                </w:p>
              </w:tc>
              <w:tc>
                <w:tcPr>
                  <w:tcW w:w="5000" w:type="pct"/>
                </w:tcPr>
                <w:p w:rsidR="00B30167" w:rsidRPr="004B20AA" w:rsidRDefault="00B30167">
                  <w:pPr>
                    <w:spacing w:after="300"/>
                    <w:rPr>
                      <w:rFonts w:ascii="Verdana" w:hAnsi="Verdana" w:cs="Arial"/>
                      <w:color w:val="333333"/>
                    </w:rPr>
                  </w:pPr>
                  <w:r w:rsidRPr="004B20AA">
                    <w:rPr>
                      <w:rFonts w:ascii="Arial" w:hAnsi="Arial" w:cs="Arial"/>
                      <w:b/>
                      <w:bCs/>
                      <w:color w:val="333333"/>
                    </w:rPr>
                    <w:t>4/</w:t>
                  </w:r>
                  <w:r w:rsidRPr="004B20AA">
                    <w:rPr>
                      <w:rFonts w:ascii="Arial" w:hAnsi="Arial" w:cs="Arial"/>
                      <w:color w:val="333333"/>
                    </w:rPr>
                    <w:t xml:space="preserve"> Abaissez la pâte au rouleau ou à la main sur </w:t>
                  </w:r>
                  <w:smartTag w:uri="urn:schemas-microsoft-com:office:smarttags" w:element="metricconverter">
                    <w:smartTagPr>
                      <w:attr w:name="ProductID" w:val="2 cm"/>
                    </w:smartTagPr>
                    <w:r w:rsidRPr="004B20AA">
                      <w:rPr>
                        <w:rFonts w:ascii="Arial" w:hAnsi="Arial" w:cs="Arial"/>
                        <w:color w:val="333333"/>
                      </w:rPr>
                      <w:t>2 cm</w:t>
                    </w:r>
                  </w:smartTag>
                  <w:r w:rsidRPr="004B20AA">
                    <w:rPr>
                      <w:rFonts w:ascii="Arial" w:hAnsi="Arial" w:cs="Arial"/>
                      <w:color w:val="333333"/>
                    </w:rPr>
                    <w:t>, sur une surface farinée.</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B30167" w:rsidRPr="004B20AA">
              <w:trPr>
                <w:tblCellSpacing w:w="15" w:type="dxa"/>
              </w:trPr>
              <w:tc>
                <w:tcPr>
                  <w:tcW w:w="0" w:type="pct"/>
                </w:tcPr>
                <w:p w:rsidR="00B30167" w:rsidRPr="004B20AA" w:rsidRDefault="00B30167">
                  <w:pPr>
                    <w:rPr>
                      <w:rFonts w:ascii="Verdana" w:hAnsi="Verdana" w:cs="Arial"/>
                      <w:color w:val="333333"/>
                    </w:rPr>
                  </w:pPr>
                </w:p>
              </w:tc>
              <w:tc>
                <w:tcPr>
                  <w:tcW w:w="5000" w:type="pct"/>
                </w:tcPr>
                <w:p w:rsidR="00B30167" w:rsidRPr="004B20AA" w:rsidRDefault="00B30167">
                  <w:pPr>
                    <w:spacing w:after="300"/>
                    <w:rPr>
                      <w:rFonts w:ascii="Verdana" w:hAnsi="Verdana" w:cs="Arial"/>
                      <w:color w:val="333333"/>
                    </w:rPr>
                  </w:pPr>
                  <w:r w:rsidRPr="004B20AA">
                    <w:rPr>
                      <w:rFonts w:ascii="Arial" w:hAnsi="Arial" w:cs="Arial"/>
                      <w:b/>
                      <w:bCs/>
                      <w:color w:val="333333"/>
                    </w:rPr>
                    <w:t>5/</w:t>
                  </w:r>
                  <w:r w:rsidRPr="004B20AA">
                    <w:rPr>
                      <w:rFonts w:ascii="Arial" w:hAnsi="Arial" w:cs="Arial"/>
                      <w:color w:val="333333"/>
                    </w:rPr>
                    <w:t xml:space="preserve"> Avec un verre ou un emporte-pièce, découpez des petits ronds de pâte et disposez-les sur le papier sulfurisé, puis badigeonnez-les du mélange </w:t>
                  </w:r>
                  <w:proofErr w:type="spellStart"/>
                  <w:r w:rsidRPr="004B20AA">
                    <w:rPr>
                      <w:rFonts w:ascii="Arial" w:hAnsi="Arial" w:cs="Arial"/>
                      <w:color w:val="333333"/>
                    </w:rPr>
                    <w:t>oeuf</w:t>
                  </w:r>
                  <w:proofErr w:type="spellEnd"/>
                  <w:r w:rsidRPr="004B20AA">
                    <w:rPr>
                      <w:rFonts w:ascii="Arial" w:hAnsi="Arial" w:cs="Arial"/>
                      <w:color w:val="333333"/>
                    </w:rPr>
                    <w:t>/lait.</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81"/>
              <w:gridCol w:w="10385"/>
            </w:tblGrid>
            <w:tr w:rsidR="00B30167" w:rsidRPr="004B20AA">
              <w:trPr>
                <w:tblCellSpacing w:w="15" w:type="dxa"/>
              </w:trPr>
              <w:tc>
                <w:tcPr>
                  <w:tcW w:w="0" w:type="pct"/>
                </w:tcPr>
                <w:p w:rsidR="00B30167" w:rsidRPr="004B20AA" w:rsidRDefault="00B30167">
                  <w:pPr>
                    <w:rPr>
                      <w:rFonts w:ascii="Verdana" w:hAnsi="Verdana" w:cs="Arial"/>
                      <w:color w:val="333333"/>
                    </w:rPr>
                  </w:pPr>
                </w:p>
              </w:tc>
              <w:tc>
                <w:tcPr>
                  <w:tcW w:w="5000" w:type="pct"/>
                </w:tcPr>
                <w:p w:rsidR="00B30167" w:rsidRPr="004B20AA" w:rsidRDefault="00B30167">
                  <w:pPr>
                    <w:spacing w:after="300"/>
                    <w:rPr>
                      <w:rFonts w:ascii="Verdana" w:hAnsi="Verdana" w:cs="Arial"/>
                      <w:color w:val="333333"/>
                    </w:rPr>
                  </w:pPr>
                  <w:r w:rsidRPr="004B20AA">
                    <w:rPr>
                      <w:rFonts w:ascii="Arial" w:hAnsi="Arial" w:cs="Arial"/>
                      <w:b/>
                      <w:bCs/>
                      <w:color w:val="333333"/>
                    </w:rPr>
                    <w:t>6/</w:t>
                  </w:r>
                  <w:r w:rsidRPr="004B20AA">
                    <w:rPr>
                      <w:rFonts w:ascii="Arial" w:hAnsi="Arial" w:cs="Arial"/>
                      <w:color w:val="333333"/>
                    </w:rPr>
                    <w:t xml:space="preserve"> Faites-les cuire 10 à 15 minutes jusqu'ils soient bien dorés et gonflés.</w:t>
                  </w:r>
                  <w:r w:rsidRPr="004B20AA">
                    <w:rPr>
                      <w:rFonts w:ascii="Arial" w:hAnsi="Arial" w:cs="Arial"/>
                      <w:color w:val="333333"/>
                    </w:rPr>
                    <w:br/>
                    <w:t>Laissez-les refroidir sur une grille, recouverts d'un torchon humide pour ne pas qu'ils se dessèchent.</w:t>
                  </w:r>
                </w:p>
              </w:tc>
            </w:tr>
          </w:tbl>
          <w:p w:rsidR="00B30167" w:rsidRPr="004B20AA" w:rsidRDefault="00B30167">
            <w:pPr>
              <w:rPr>
                <w:rFonts w:ascii="Verdana" w:hAnsi="Verdana" w:cs="Arial"/>
                <w:color w:val="333333"/>
              </w:rPr>
            </w:pPr>
          </w:p>
        </w:tc>
      </w:tr>
      <w:tr w:rsidR="00B30167">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B30167" w:rsidRPr="004B20AA">
              <w:trPr>
                <w:tblCellSpacing w:w="37" w:type="dxa"/>
              </w:trPr>
              <w:tc>
                <w:tcPr>
                  <w:tcW w:w="0" w:type="auto"/>
                  <w:vAlign w:val="center"/>
                </w:tcPr>
                <w:p w:rsidR="00B30167" w:rsidRPr="004B20AA" w:rsidRDefault="00B30167">
                  <w:pPr>
                    <w:rPr>
                      <w:rFonts w:ascii="Verdana" w:hAnsi="Verdana" w:cs="Arial"/>
                      <w:color w:val="333333"/>
                    </w:rPr>
                  </w:pPr>
                  <w:r w:rsidRPr="004B20AA">
                    <w:rPr>
                      <w:rFonts w:ascii="Arial" w:hAnsi="Arial" w:cs="Arial"/>
                      <w:b/>
                      <w:bCs/>
                      <w:color w:val="000000"/>
                    </w:rPr>
                    <w:t>Pour finir ...</w:t>
                  </w:r>
                  <w:r w:rsidRPr="004B20AA">
                    <w:rPr>
                      <w:rFonts w:ascii="Arial" w:hAnsi="Arial" w:cs="Arial"/>
                      <w:color w:val="666666"/>
                    </w:rPr>
                    <w:t xml:space="preserve"> L'idéal est de les servir aussi frais que possible avec de la confiture.</w:t>
                  </w:r>
                  <w:r w:rsidRPr="004B20AA">
                    <w:rPr>
                      <w:rFonts w:ascii="Arial" w:hAnsi="Arial" w:cs="Arial"/>
                      <w:color w:val="666666"/>
                    </w:rPr>
                    <w:br/>
                    <w:t>Ils se congèlent également très bien. Pour les manger il vous suffira de les laisser décongeler 10 minutes puis de les passer à four chaud (pas trop).</w:t>
                  </w:r>
                </w:p>
              </w:tc>
            </w:tr>
          </w:tbl>
          <w:p w:rsidR="00B30167" w:rsidRPr="004B20AA" w:rsidRDefault="00B30167">
            <w:pPr>
              <w:rPr>
                <w:rFonts w:ascii="Verdana" w:hAnsi="Verdana" w:cs="Arial"/>
                <w:color w:val="333333"/>
              </w:rPr>
            </w:pPr>
          </w:p>
        </w:tc>
      </w:tr>
    </w:tbl>
    <w:p w:rsidR="00906CB7" w:rsidRDefault="00906CB7"/>
    <w:sectPr w:rsidR="00906CB7" w:rsidSect="004B20A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B30167"/>
    <w:rsid w:val="0001545B"/>
    <w:rsid w:val="003E4411"/>
    <w:rsid w:val="004B20AA"/>
    <w:rsid w:val="005B39A3"/>
    <w:rsid w:val="005C22AD"/>
    <w:rsid w:val="00802F55"/>
    <w:rsid w:val="008031E7"/>
    <w:rsid w:val="00825D51"/>
    <w:rsid w:val="00906CB7"/>
    <w:rsid w:val="00B30167"/>
    <w:rsid w:val="00CB5A6C"/>
    <w:rsid w:val="00D837EC"/>
    <w:rsid w:val="00DF51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1E7"/>
    <w:rPr>
      <w:sz w:val="24"/>
      <w:szCs w:val="24"/>
    </w:rPr>
  </w:style>
  <w:style w:type="paragraph" w:styleId="Titre1">
    <w:name w:val="heading 1"/>
    <w:basedOn w:val="Normal"/>
    <w:qFormat/>
    <w:rsid w:val="00B30167"/>
    <w:pPr>
      <w:spacing w:before="100" w:beforeAutospacing="1" w:after="100" w:afterAutospacing="1"/>
      <w:outlineLvl w:val="0"/>
    </w:pPr>
    <w:rPr>
      <w:b/>
      <w:bCs/>
      <w:kern w:val="36"/>
      <w:sz w:val="60"/>
      <w:szCs w:val="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30167"/>
    <w:rPr>
      <w:color w:val="333333"/>
      <w:u w:val="single"/>
    </w:rPr>
  </w:style>
  <w:style w:type="paragraph" w:styleId="NormalWeb">
    <w:name w:val="Normal (Web)"/>
    <w:basedOn w:val="Normal"/>
    <w:rsid w:val="00B30167"/>
    <w:pPr>
      <w:spacing w:before="100" w:beforeAutospacing="1" w:after="150"/>
    </w:pPr>
  </w:style>
  <w:style w:type="character" w:styleId="lev">
    <w:name w:val="Strong"/>
    <w:qFormat/>
    <w:rsid w:val="00B30167"/>
    <w:rPr>
      <w:b/>
      <w:bCs/>
    </w:rPr>
  </w:style>
  <w:style w:type="paragraph" w:styleId="Textedebulles">
    <w:name w:val="Balloon Text"/>
    <w:basedOn w:val="Normal"/>
    <w:link w:val="TextedebullesCar"/>
    <w:rsid w:val="00D837EC"/>
    <w:rPr>
      <w:rFonts w:ascii="Tahoma" w:hAnsi="Tahoma" w:cs="Tahoma"/>
      <w:sz w:val="16"/>
      <w:szCs w:val="16"/>
    </w:rPr>
  </w:style>
  <w:style w:type="character" w:customStyle="1" w:styleId="TextedebullesCar">
    <w:name w:val="Texte de bulles Car"/>
    <w:basedOn w:val="Policepardfaut"/>
    <w:link w:val="Textedebulles"/>
    <w:rsid w:val="00D8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B30167"/>
    <w:pPr>
      <w:spacing w:before="100" w:beforeAutospacing="1" w:after="100" w:afterAutospacing="1"/>
      <w:outlineLvl w:val="0"/>
    </w:pPr>
    <w:rPr>
      <w:b/>
      <w:bCs/>
      <w:kern w:val="36"/>
      <w:sz w:val="60"/>
      <w:szCs w:val="6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B30167"/>
    <w:rPr>
      <w:color w:val="333333"/>
      <w:u w:val="single"/>
    </w:rPr>
  </w:style>
  <w:style w:type="paragraph" w:styleId="NormalWeb">
    <w:name w:val="Normal (Web)"/>
    <w:basedOn w:val="Normal"/>
    <w:rsid w:val="00B30167"/>
    <w:pPr>
      <w:spacing w:before="100" w:beforeAutospacing="1" w:after="150"/>
    </w:pPr>
  </w:style>
  <w:style w:type="character" w:styleId="lev">
    <w:name w:val="Strong"/>
    <w:qFormat/>
    <w:rsid w:val="00B301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LSD Corp</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 Ghost</dc:creator>
  <cp:lastModifiedBy>Utilisateur</cp:lastModifiedBy>
  <cp:revision>7</cp:revision>
  <dcterms:created xsi:type="dcterms:W3CDTF">2014-09-05T07:57:00Z</dcterms:created>
  <dcterms:modified xsi:type="dcterms:W3CDTF">2014-09-14T06:39:00Z</dcterms:modified>
</cp:coreProperties>
</file>